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21DB4" w:rsidRDefault="00221DB4" w:rsidP="00221DB4">
      <w:pPr>
        <w:spacing w:after="0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7017221" cy="8312552"/>
            <wp:effectExtent l="647700" t="0" r="6223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_grafik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0758" cy="83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0888" w:rsidRPr="00221DB4" w:rsidRDefault="00B70888" w:rsidP="00221DB4">
      <w:pPr>
        <w:spacing w:after="0"/>
        <w:ind w:left="708"/>
        <w:rPr>
          <w:b/>
        </w:rPr>
      </w:pPr>
      <w:r w:rsidRPr="00DD3912">
        <w:rPr>
          <w:rFonts w:ascii="Times New Roman" w:hAnsi="Times New Roman"/>
          <w:sz w:val="24"/>
          <w:szCs w:val="24"/>
        </w:rPr>
        <w:lastRenderedPageBreak/>
        <w:t>науки" и в целях исполнения подпункта 1 пункта 4 статьи 26 Федерального закона от 01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инвалидов».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 xml:space="preserve"> Основной проблемой в обеспечении доступности социокультурных услуг для инвалидов и маломобильных групп населения является неприспособленность ОО  для посещения её данными категориями граждан. 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 xml:space="preserve">Создание системного подхода, последовательность и преемственность в проведении социальной реабилитации инвалидов с использованием современных реабилитационных технологий, необходимость эффективного межведомственного взаимодействия и координации работ участников формирования доступной среды жизнедеятельности, а также привлечение нескольких источников финансирования, возможно при решении проблемы формирования доступной среды жизнедеятельности в МКОУ </w:t>
      </w:r>
      <w:r w:rsidR="00DD3912" w:rsidRPr="00DD3912">
        <w:rPr>
          <w:rFonts w:ascii="Times New Roman" w:hAnsi="Times New Roman"/>
          <w:sz w:val="24"/>
          <w:szCs w:val="24"/>
        </w:rPr>
        <w:t>«</w:t>
      </w:r>
      <w:r w:rsidR="001D4E3B">
        <w:rPr>
          <w:rFonts w:ascii="Times New Roman" w:hAnsi="Times New Roman"/>
          <w:sz w:val="24"/>
          <w:szCs w:val="24"/>
        </w:rPr>
        <w:t>О</w:t>
      </w:r>
      <w:r w:rsidR="001D4E3B" w:rsidRPr="00DD3912">
        <w:rPr>
          <w:rFonts w:ascii="Times New Roman" w:hAnsi="Times New Roman"/>
          <w:sz w:val="24"/>
          <w:szCs w:val="24"/>
        </w:rPr>
        <w:t xml:space="preserve">ОШ </w:t>
      </w:r>
      <w:r w:rsidR="00DD3912" w:rsidRPr="00DD3912">
        <w:rPr>
          <w:rFonts w:ascii="Times New Roman" w:hAnsi="Times New Roman"/>
          <w:sz w:val="24"/>
          <w:szCs w:val="24"/>
        </w:rPr>
        <w:t>Нурменск</w:t>
      </w:r>
      <w:r w:rsidR="001D4E3B">
        <w:rPr>
          <w:rFonts w:ascii="Times New Roman" w:hAnsi="Times New Roman"/>
          <w:sz w:val="24"/>
          <w:szCs w:val="24"/>
        </w:rPr>
        <w:t>ий ЦО</w:t>
      </w:r>
      <w:r w:rsidR="00DD3912" w:rsidRPr="00DD3912">
        <w:rPr>
          <w:rFonts w:ascii="Times New Roman" w:hAnsi="Times New Roman"/>
          <w:sz w:val="24"/>
          <w:szCs w:val="24"/>
        </w:rPr>
        <w:t xml:space="preserve">» </w:t>
      </w:r>
      <w:r w:rsidRPr="00DD3912">
        <w:rPr>
          <w:rFonts w:ascii="Times New Roman" w:hAnsi="Times New Roman"/>
          <w:sz w:val="24"/>
          <w:szCs w:val="24"/>
        </w:rPr>
        <w:t xml:space="preserve"> с использованием программно-целевого метода.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Основными рисками, которые могут осложнить решение обозначенных проблем программно-целевым методом, являются: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1) ухудшение социально-экономической ситуации;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2) недостаточное ресурсное обеспечение запланированных мероприятий;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3) несвоевременность финансирования запланированных мероприятий;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4) неэффективное взаимодействие соисполнителей.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>Указанные риски могут привести к снижению уровня и качества жизни инвалидов, а также снижению их трудовой и социальной активности и, как следствие, снижению социальной независимости и экономической самостоятельности, что в свою очередь увеличит потребность в бюджетных средствах для обеспечения жизнедеятельности инвалидов путем предоставления им дополнительных мер социальной поддержки.</w:t>
      </w:r>
    </w:p>
    <w:p w:rsidR="00B70888" w:rsidRPr="00DD3912" w:rsidRDefault="00B70888" w:rsidP="007D5C8E">
      <w:pPr>
        <w:widowControl w:val="0"/>
        <w:autoSpaceDE w:val="0"/>
        <w:autoSpaceDN w:val="0"/>
        <w:adjustRightInd w:val="0"/>
        <w:spacing w:after="0" w:line="240" w:lineRule="auto"/>
        <w:ind w:left="851" w:firstLine="540"/>
        <w:jc w:val="both"/>
        <w:rPr>
          <w:rFonts w:ascii="Times New Roman" w:hAnsi="Times New Roman"/>
          <w:sz w:val="24"/>
          <w:szCs w:val="24"/>
        </w:rPr>
      </w:pPr>
      <w:r w:rsidRPr="00DD3912">
        <w:rPr>
          <w:rFonts w:ascii="Times New Roman" w:hAnsi="Times New Roman"/>
          <w:sz w:val="24"/>
          <w:szCs w:val="24"/>
        </w:rPr>
        <w:t xml:space="preserve">Привлечение средств федерального и </w:t>
      </w:r>
      <w:r w:rsidR="00A10008" w:rsidRPr="00DD3912">
        <w:rPr>
          <w:rFonts w:ascii="Times New Roman" w:hAnsi="Times New Roman"/>
          <w:sz w:val="24"/>
          <w:szCs w:val="24"/>
        </w:rPr>
        <w:t>региональ</w:t>
      </w:r>
      <w:r w:rsidRPr="00DD3912">
        <w:rPr>
          <w:rFonts w:ascii="Times New Roman" w:hAnsi="Times New Roman"/>
          <w:sz w:val="24"/>
          <w:szCs w:val="24"/>
        </w:rPr>
        <w:t xml:space="preserve">ного бюджетов позволит не только снизить расходную часть местного бюджета, но и путем задействования ресурсной базы федерального и </w:t>
      </w:r>
      <w:r w:rsidR="00A10008" w:rsidRPr="00DD3912">
        <w:rPr>
          <w:rFonts w:ascii="Times New Roman" w:hAnsi="Times New Roman"/>
          <w:sz w:val="24"/>
          <w:szCs w:val="24"/>
        </w:rPr>
        <w:t>региональ</w:t>
      </w:r>
      <w:r w:rsidRPr="00DD3912">
        <w:rPr>
          <w:rFonts w:ascii="Times New Roman" w:hAnsi="Times New Roman"/>
          <w:sz w:val="24"/>
          <w:szCs w:val="24"/>
        </w:rPr>
        <w:t>ного уровня проводить целостную политику по обеспечению доступности приоритетных сфер жизнедеятельности инвалидов и других маломобильных групп населения, скоординировать задачи, решаемые на федеральном, региональном и муниципальном уровнях, по повышению уровня социальной защищенности, соблюдению прав и социальных гарантий инвалидов.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В целях поэтапного обеспечения для инвалидов условий доступности объектов и услуг, определенных статьей 15 Федерального закона "О социальной защите инвалидов в Российской Федерации", иными федеральными законами, в план мероприятий ("дорожную карту") включаются мероприятия  по повышению значений показателей доступности для инвалидов объектов и услуг, предусматривающий сроки их реализации и ответственных исполнителей</w:t>
      </w:r>
      <w:r w:rsidR="00A10008"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Показатели доступности для инвалидов объектов и услуг, ожидаемые результаты повышения их значений, перечень мероприятий, реализуемых для достижения запланированных значений показателей доступности для инвалидов объектов и услуг, сроки их реализации определяются исходя: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1) из разделов свода правил СП 59.13330.2012 "СНиП 35-01-2001 "Доступность зданий и сооружений для маломобильных групп населения", включенных в перечень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утвержденный постановлением Правительства Российской Федерации от 26 декабря 2014 г. N 1521 "Об утверждении перечня национальных стандартов и сводов правил (частей таких стандартов и сводов правил), в результате применения </w:t>
      </w: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которых на обязательной основе обеспечивается соблюдение требований Федерального закона "Технический регламент о безопасности зданий и сооружений";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2) из анализа текущего состояния доступности для инвалидов объектов и услуг в соответствующих сферах деятельности;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3) из муниципальных программ в соответствующих сферах деятельности;</w:t>
      </w:r>
    </w:p>
    <w:p w:rsidR="00B70888" w:rsidRPr="00DD3912" w:rsidRDefault="00B70888" w:rsidP="007D5C8E">
      <w:pPr>
        <w:spacing w:after="0" w:line="240" w:lineRule="auto"/>
        <w:ind w:left="851"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DD3912">
        <w:rPr>
          <w:rFonts w:ascii="Times New Roman" w:eastAsia="Times New Roman" w:hAnsi="Times New Roman"/>
          <w:bCs/>
          <w:color w:val="000000"/>
          <w:sz w:val="24"/>
          <w:szCs w:val="24"/>
        </w:rPr>
        <w:t>4) из бюджетных ассигнований местного бюджета на очередной финансовый год и плановый период, предусмотренных в целях повышения значений показателей доступности для инвалидов объектов и услуг.</w:t>
      </w:r>
    </w:p>
    <w:p w:rsidR="006E43A2" w:rsidRDefault="006E43A2" w:rsidP="007D5C8E">
      <w:pPr>
        <w:shd w:val="clear" w:color="auto" w:fill="FFFFFF"/>
        <w:tabs>
          <w:tab w:val="left" w:pos="797"/>
        </w:tabs>
        <w:spacing w:before="10" w:line="278" w:lineRule="exact"/>
        <w:ind w:left="851" w:right="24"/>
        <w:jc w:val="both"/>
        <w:rPr>
          <w:rFonts w:ascii="Arial" w:hAnsi="Arial" w:cs="Arial"/>
          <w:spacing w:val="-10"/>
          <w:sz w:val="24"/>
          <w:szCs w:val="24"/>
        </w:rPr>
      </w:pPr>
    </w:p>
    <w:p w:rsidR="007D5C8E" w:rsidRPr="00DD3912" w:rsidRDefault="007D5C8E" w:rsidP="007D5C8E">
      <w:pPr>
        <w:shd w:val="clear" w:color="auto" w:fill="FFFFFF"/>
        <w:tabs>
          <w:tab w:val="left" w:pos="797"/>
        </w:tabs>
        <w:spacing w:before="10" w:line="278" w:lineRule="exact"/>
        <w:ind w:left="851" w:right="24"/>
        <w:jc w:val="both"/>
        <w:rPr>
          <w:rFonts w:ascii="Arial" w:hAnsi="Arial" w:cs="Arial"/>
          <w:spacing w:val="-10"/>
          <w:sz w:val="24"/>
          <w:szCs w:val="24"/>
        </w:rPr>
        <w:sectPr w:rsidR="007D5C8E" w:rsidRPr="00DD3912" w:rsidSect="00221DB4">
          <w:type w:val="continuous"/>
          <w:pgSz w:w="16834" w:h="11909" w:orient="landscape"/>
          <w:pgMar w:top="720" w:right="720" w:bottom="720" w:left="720" w:header="720" w:footer="720" w:gutter="0"/>
          <w:cols w:space="60"/>
          <w:noEndnote/>
          <w:docGrid w:linePitch="299"/>
        </w:sectPr>
      </w:pPr>
    </w:p>
    <w:p w:rsidR="004031A9" w:rsidRPr="00DD3912" w:rsidRDefault="006E43A2" w:rsidP="007D5C8E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lastRenderedPageBreak/>
        <w:t>Текущее состояние и проблемы, сложившиеся в сфере обеспечения доступности объектов и</w:t>
      </w:r>
      <w:r w:rsidR="00A10008" w:rsidRPr="00DD3912">
        <w:rPr>
          <w:rFonts w:ascii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услуг для инвалидов</w:t>
      </w:r>
    </w:p>
    <w:p w:rsidR="006E43A2" w:rsidRPr="00DD3912" w:rsidRDefault="006E43A2" w:rsidP="007D5C8E">
      <w:pPr>
        <w:shd w:val="clear" w:color="auto" w:fill="FFFFFF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в </w:t>
      </w:r>
      <w:r w:rsidR="00445E56" w:rsidRPr="00DD3912">
        <w:rPr>
          <w:rFonts w:ascii="Times New Roman" w:hAnsi="Times New Roman" w:cs="Times New Roman"/>
          <w:b/>
          <w:sz w:val="24"/>
          <w:szCs w:val="24"/>
        </w:rPr>
        <w:t>МКОУ «</w:t>
      </w:r>
      <w:r w:rsidR="001F1A74">
        <w:rPr>
          <w:rFonts w:ascii="Times New Roman" w:hAnsi="Times New Roman" w:cs="Times New Roman"/>
          <w:b/>
          <w:sz w:val="24"/>
          <w:szCs w:val="24"/>
        </w:rPr>
        <w:t>О</w:t>
      </w:r>
      <w:r w:rsidR="001F1A74" w:rsidRPr="00DD3912">
        <w:rPr>
          <w:rFonts w:ascii="Times New Roman" w:hAnsi="Times New Roman" w:cs="Times New Roman"/>
          <w:b/>
          <w:sz w:val="24"/>
          <w:szCs w:val="24"/>
        </w:rPr>
        <w:t xml:space="preserve">ОШ </w:t>
      </w:r>
      <w:r w:rsidR="00445E56" w:rsidRPr="00DD3912">
        <w:rPr>
          <w:rFonts w:ascii="Times New Roman" w:hAnsi="Times New Roman" w:cs="Times New Roman"/>
          <w:b/>
          <w:sz w:val="24"/>
          <w:szCs w:val="24"/>
        </w:rPr>
        <w:t>Нурменск</w:t>
      </w:r>
      <w:r w:rsidR="001F1A74">
        <w:rPr>
          <w:rFonts w:ascii="Times New Roman" w:hAnsi="Times New Roman" w:cs="Times New Roman"/>
          <w:b/>
          <w:sz w:val="24"/>
          <w:szCs w:val="24"/>
        </w:rPr>
        <w:t>ий ЦО</w:t>
      </w:r>
      <w:r w:rsidR="00445E56" w:rsidRPr="00DD3912">
        <w:rPr>
          <w:rFonts w:ascii="Times New Roman" w:hAnsi="Times New Roman" w:cs="Times New Roman"/>
          <w:b/>
          <w:sz w:val="24"/>
          <w:szCs w:val="24"/>
        </w:rPr>
        <w:t xml:space="preserve">»  </w:t>
      </w:r>
    </w:p>
    <w:p w:rsidR="006E43A2" w:rsidRPr="00DD3912" w:rsidRDefault="00A10008" w:rsidP="007D5C8E">
      <w:pPr>
        <w:shd w:val="clear" w:color="auto" w:fill="FFFFFF"/>
        <w:spacing w:before="274" w:after="0" w:line="240" w:lineRule="auto"/>
        <w:ind w:left="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Ч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исленность инвалидов в </w:t>
      </w:r>
      <w:r w:rsidR="00445E56" w:rsidRPr="00DD3912">
        <w:rPr>
          <w:rFonts w:ascii="Times New Roman" w:hAnsi="Times New Roman" w:cs="Times New Roman"/>
          <w:sz w:val="24"/>
          <w:szCs w:val="24"/>
        </w:rPr>
        <w:t>МКОУ «</w:t>
      </w:r>
      <w:r w:rsidR="001F1A74">
        <w:rPr>
          <w:rFonts w:ascii="Times New Roman" w:hAnsi="Times New Roman" w:cs="Times New Roman"/>
          <w:sz w:val="24"/>
          <w:szCs w:val="24"/>
        </w:rPr>
        <w:t>О</w:t>
      </w:r>
      <w:r w:rsidR="001F1A74" w:rsidRPr="00DD3912">
        <w:rPr>
          <w:rFonts w:ascii="Times New Roman" w:hAnsi="Times New Roman" w:cs="Times New Roman"/>
          <w:sz w:val="24"/>
          <w:szCs w:val="24"/>
        </w:rPr>
        <w:t xml:space="preserve">ОШ </w:t>
      </w:r>
      <w:r w:rsidR="00445E56" w:rsidRPr="00DD3912">
        <w:rPr>
          <w:rFonts w:ascii="Times New Roman" w:hAnsi="Times New Roman" w:cs="Times New Roman"/>
          <w:sz w:val="24"/>
          <w:szCs w:val="24"/>
        </w:rPr>
        <w:t>Нурменск</w:t>
      </w:r>
      <w:r w:rsidR="001F1A74">
        <w:rPr>
          <w:rFonts w:ascii="Times New Roman" w:hAnsi="Times New Roman" w:cs="Times New Roman"/>
          <w:sz w:val="24"/>
          <w:szCs w:val="24"/>
        </w:rPr>
        <w:t>ий ЦО</w:t>
      </w:r>
      <w:r w:rsidR="00445E56" w:rsidRPr="00DD3912">
        <w:rPr>
          <w:rFonts w:ascii="Times New Roman" w:hAnsi="Times New Roman" w:cs="Times New Roman"/>
          <w:sz w:val="24"/>
          <w:szCs w:val="24"/>
        </w:rPr>
        <w:t>»</w:t>
      </w:r>
      <w:r w:rsidR="00445E56" w:rsidRPr="00DD3912">
        <w:rPr>
          <w:sz w:val="24"/>
          <w:szCs w:val="24"/>
        </w:rPr>
        <w:t xml:space="preserve">  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>по состоянию на 01.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>0</w:t>
      </w:r>
      <w:r w:rsidR="001D4E3B">
        <w:rPr>
          <w:rFonts w:ascii="Times New Roman" w:eastAsia="Times New Roman" w:hAnsi="Times New Roman" w:cs="Times New Roman"/>
          <w:sz w:val="24"/>
          <w:szCs w:val="24"/>
        </w:rPr>
        <w:t>9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7D5C8E">
        <w:rPr>
          <w:rFonts w:ascii="Times New Roman" w:eastAsia="Times New Roman" w:hAnsi="Times New Roman" w:cs="Times New Roman"/>
          <w:sz w:val="24"/>
          <w:szCs w:val="24"/>
        </w:rPr>
        <w:t>2</w:t>
      </w:r>
      <w:r w:rsidR="00123C30">
        <w:rPr>
          <w:rFonts w:ascii="Times New Roman" w:eastAsia="Times New Roman" w:hAnsi="Times New Roman" w:cs="Times New Roman"/>
          <w:sz w:val="24"/>
          <w:szCs w:val="24"/>
        </w:rPr>
        <w:t>3</w:t>
      </w:r>
      <w:r w:rsidR="007D5C8E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673E71">
        <w:rPr>
          <w:rFonts w:ascii="Times New Roman" w:eastAsia="Times New Roman" w:hAnsi="Times New Roman" w:cs="Times New Roman"/>
          <w:sz w:val="24"/>
          <w:szCs w:val="24"/>
        </w:rPr>
        <w:t>6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 чел., что составляет </w:t>
      </w:r>
      <w:r w:rsidR="0030609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73E7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 % от общей численности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>, в том числе по проблемам здоровья:</w:t>
      </w:r>
    </w:p>
    <w:p w:rsidR="006E43A2" w:rsidRPr="00DD3912" w:rsidRDefault="004031A9" w:rsidP="007D5C8E">
      <w:pPr>
        <w:shd w:val="clear" w:color="auto" w:fill="FFFFFF"/>
        <w:spacing w:after="0" w:line="240" w:lineRule="auto"/>
        <w:ind w:left="851" w:firstLine="284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-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инвалиды, передвигающиеся на креслах-колясках, - 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>0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6E43A2" w:rsidRPr="00DD3912" w:rsidRDefault="004031A9" w:rsidP="007D5C8E">
      <w:pPr>
        <w:shd w:val="clear" w:color="auto" w:fill="FFFFFF"/>
        <w:spacing w:after="0" w:line="240" w:lineRule="auto"/>
        <w:ind w:left="851" w:right="1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-</w:t>
      </w:r>
      <w:r w:rsidR="006E43A2" w:rsidRPr="00DD3912">
        <w:rPr>
          <w:rFonts w:ascii="Times New Roman" w:eastAsia="Times New Roman" w:hAnsi="Times New Roman" w:cs="Times New Roman"/>
          <w:sz w:val="24"/>
          <w:szCs w:val="24"/>
        </w:rPr>
        <w:t>инвалиды с нарушениями опорно-двигательного аппарата, за исключением инвалидов, передвигающихся на креслах-колясках</w:t>
      </w:r>
      <w:r w:rsidR="00B4280A" w:rsidRPr="00DD3912">
        <w:rPr>
          <w:rFonts w:ascii="Times New Roman" w:eastAsia="Times New Roman" w:hAnsi="Times New Roman" w:cs="Times New Roman"/>
          <w:sz w:val="24"/>
          <w:szCs w:val="24"/>
        </w:rPr>
        <w:t>, -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B4280A" w:rsidRPr="00DD3912">
        <w:rPr>
          <w:rFonts w:ascii="Times New Roman" w:eastAsia="Times New Roman" w:hAnsi="Times New Roman" w:cs="Times New Roman"/>
          <w:sz w:val="24"/>
          <w:szCs w:val="24"/>
        </w:rPr>
        <w:t>чел.</w:t>
      </w:r>
    </w:p>
    <w:p w:rsidR="00445E56" w:rsidRDefault="00445E56" w:rsidP="007D5C8E">
      <w:pPr>
        <w:shd w:val="clear" w:color="auto" w:fill="FFFFFF"/>
        <w:spacing w:after="0" w:line="240" w:lineRule="auto"/>
        <w:ind w:left="851" w:right="1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- инвалиды с интеллектуальными нарушениями легкой степени- </w:t>
      </w:r>
      <w:r w:rsidR="0030609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7D5C8E" w:rsidRDefault="007D5C8E" w:rsidP="007D5C8E">
      <w:pPr>
        <w:shd w:val="clear" w:color="auto" w:fill="FFFFFF"/>
        <w:spacing w:after="0" w:line="240" w:lineRule="auto"/>
        <w:ind w:left="851" w:right="1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5C8E" w:rsidRPr="00DD3912" w:rsidRDefault="007D5C8E" w:rsidP="007D5C8E">
      <w:pPr>
        <w:shd w:val="clear" w:color="auto" w:fill="FFFFFF"/>
        <w:spacing w:after="0" w:line="240" w:lineRule="auto"/>
        <w:ind w:left="851" w:right="10" w:firstLine="284"/>
        <w:jc w:val="both"/>
        <w:rPr>
          <w:rFonts w:ascii="Times New Roman" w:hAnsi="Times New Roman" w:cs="Times New Roman"/>
          <w:sz w:val="24"/>
          <w:szCs w:val="24"/>
        </w:rPr>
        <w:sectPr w:rsidR="007D5C8E" w:rsidRPr="00DD3912" w:rsidSect="006E43A2">
          <w:type w:val="continuous"/>
          <w:pgSz w:w="16834" w:h="11909" w:orient="landscape"/>
          <w:pgMar w:top="1709" w:right="1438" w:bottom="360" w:left="360" w:header="720" w:footer="720" w:gutter="0"/>
          <w:cols w:space="60"/>
          <w:noEndnote/>
        </w:sectPr>
      </w:pPr>
    </w:p>
    <w:p w:rsidR="006E43A2" w:rsidRPr="00DD3912" w:rsidRDefault="006E43A2" w:rsidP="007D5C8E">
      <w:pPr>
        <w:shd w:val="clear" w:color="auto" w:fill="FFFFFF"/>
        <w:spacing w:after="0" w:line="240" w:lineRule="auto"/>
        <w:ind w:left="851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hAnsi="Times New Roman" w:cs="Times New Roman"/>
          <w:b/>
          <w:bCs/>
          <w:spacing w:val="-3"/>
          <w:sz w:val="24"/>
          <w:szCs w:val="24"/>
        </w:rPr>
        <w:lastRenderedPageBreak/>
        <w:t xml:space="preserve">3. </w:t>
      </w:r>
      <w:r w:rsidRPr="00DD391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Ожидаемые результаты реализации «дорожной карты»</w:t>
      </w:r>
    </w:p>
    <w:p w:rsidR="006E43A2" w:rsidRPr="00DD3912" w:rsidRDefault="006E43A2" w:rsidP="007D5C8E">
      <w:pPr>
        <w:shd w:val="clear" w:color="auto" w:fill="FFFFFF"/>
        <w:spacing w:after="0" w:line="240" w:lineRule="auto"/>
        <w:ind w:left="851" w:firstLine="284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Ожидаемыми результатами реализации «дорожной карты» являются:</w:t>
      </w:r>
    </w:p>
    <w:p w:rsidR="006E43A2" w:rsidRPr="00DD3912" w:rsidRDefault="006E43A2" w:rsidP="007D5C8E">
      <w:pPr>
        <w:shd w:val="clear" w:color="auto" w:fill="FFFFFF"/>
        <w:tabs>
          <w:tab w:val="left" w:pos="979"/>
          <w:tab w:val="left" w:pos="3038"/>
          <w:tab w:val="left" w:pos="5261"/>
          <w:tab w:val="left" w:pos="6662"/>
          <w:tab w:val="left" w:pos="8750"/>
        </w:tabs>
        <w:spacing w:after="0" w:line="240" w:lineRule="auto"/>
        <w:ind w:left="851" w:right="1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hAnsi="Times New Roman" w:cs="Times New Roman"/>
          <w:spacing w:val="-16"/>
          <w:sz w:val="24"/>
          <w:szCs w:val="24"/>
        </w:rPr>
        <w:t>1.</w:t>
      </w:r>
      <w:r w:rsidRPr="00DD3912">
        <w:rPr>
          <w:rFonts w:ascii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Обеспечение инвалидам (включая инвалидов, использующих кресла-коляски)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  <w:t>на объектах социальной инфраструктуры, условий для беспрепятственного доступа к объектам социальной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инфраструктур</w:t>
      </w:r>
      <w:r w:rsidR="004031A9"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, местам отдыха и предоставляемым в них услугам;</w:t>
      </w:r>
    </w:p>
    <w:p w:rsidR="006E43A2" w:rsidRPr="00DD3912" w:rsidRDefault="006E43A2" w:rsidP="007D5C8E">
      <w:pPr>
        <w:shd w:val="clear" w:color="auto" w:fill="FFFFFF"/>
        <w:spacing w:before="5" w:after="0" w:line="240" w:lineRule="auto"/>
        <w:ind w:left="851"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условий индивидуальной мобильности инвалидов и возможности самостоятельного передвижения по территории, на которой расположены объекты социальной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>ы;</w:t>
      </w:r>
    </w:p>
    <w:p w:rsidR="006E43A2" w:rsidRPr="00DD3912" w:rsidRDefault="006E43A2" w:rsidP="007D5C8E">
      <w:pPr>
        <w:shd w:val="clear" w:color="auto" w:fill="FFFFFF"/>
        <w:spacing w:before="5" w:after="0" w:line="240" w:lineRule="auto"/>
        <w:ind w:left="851" w:right="1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сопровождения инвалидов, имеющих стойкие расстройства функции зрения и самостоятельного передвижения, и оказания им помощи на объектах социальной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E43A2" w:rsidRPr="00DD3912" w:rsidRDefault="006E43A2" w:rsidP="007D5C8E">
      <w:pPr>
        <w:shd w:val="clear" w:color="auto" w:fill="FFFFFF"/>
        <w:spacing w:before="5" w:after="0" w:line="240" w:lineRule="auto"/>
        <w:ind w:left="851" w:right="2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надлежащего размещения оборудования и носителей информации, необходимых для обеспечения беспрепятственного доступа инвалидов к объектам социальной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инфраструктур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и услугам с учетом ограничений их жизнедеятельности;</w:t>
      </w:r>
    </w:p>
    <w:p w:rsidR="006E43A2" w:rsidRPr="00DD3912" w:rsidRDefault="006E43A2" w:rsidP="007D5C8E">
      <w:pPr>
        <w:shd w:val="clear" w:color="auto" w:fill="FFFFFF"/>
        <w:tabs>
          <w:tab w:val="left" w:pos="2755"/>
          <w:tab w:val="left" w:pos="4469"/>
          <w:tab w:val="left" w:pos="6010"/>
          <w:tab w:val="left" w:pos="7594"/>
        </w:tabs>
        <w:spacing w:before="5" w:after="0" w:line="240" w:lineRule="auto"/>
        <w:ind w:left="851"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дублирования необходимой для инвалидов зв</w:t>
      </w:r>
      <w:r w:rsidR="00A53BD3" w:rsidRPr="00DD3912">
        <w:rPr>
          <w:rFonts w:ascii="Times New Roman" w:eastAsia="Times New Roman" w:hAnsi="Times New Roman" w:cs="Times New Roman"/>
          <w:sz w:val="24"/>
          <w:szCs w:val="24"/>
        </w:rPr>
        <w:t>уковой и зрительной информации,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а также надписей, знаков и иной текстовой и графической информации знаками, выполненными</w:t>
      </w:r>
      <w:r w:rsidR="00A53BD3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pacing w:val="-4"/>
          <w:sz w:val="24"/>
          <w:szCs w:val="24"/>
        </w:rPr>
        <w:t>рельефно-точечным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7"/>
          <w:sz w:val="24"/>
          <w:szCs w:val="24"/>
        </w:rPr>
        <w:t>шрифтом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8"/>
          <w:sz w:val="24"/>
          <w:szCs w:val="24"/>
        </w:rPr>
        <w:t>Брайля,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сурдопереводчика</w:t>
      </w:r>
      <w:r w:rsidR="004031A9" w:rsidRPr="00DD3912">
        <w:rPr>
          <w:rFonts w:ascii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и тифлосурдопереводчика;</w:t>
      </w:r>
    </w:p>
    <w:p w:rsidR="006E43A2" w:rsidRPr="00DD3912" w:rsidRDefault="006E43A2" w:rsidP="007D5C8E">
      <w:pPr>
        <w:shd w:val="clear" w:color="auto" w:fill="FFFFFF"/>
        <w:spacing w:before="5" w:after="0" w:line="240" w:lineRule="auto"/>
        <w:ind w:left="851"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допуска на объекты собаки-проводника при наличии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у инвалида документа, подтверждающего ее специальное обучение;</w:t>
      </w:r>
    </w:p>
    <w:p w:rsidR="006E43A2" w:rsidRPr="00DD3912" w:rsidRDefault="006E43A2" w:rsidP="007D5C8E">
      <w:pPr>
        <w:shd w:val="clear" w:color="auto" w:fill="FFFFFF"/>
        <w:spacing w:before="5" w:after="0" w:line="240" w:lineRule="auto"/>
        <w:ind w:left="851"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оказания сотрудниками, предоставляющими услуги, иной необходимой инвалидам помощи в преодолении барьеров, мешающих получению услуг и использованию объектов наравне с другими лицами.</w:t>
      </w:r>
    </w:p>
    <w:p w:rsidR="006E43A2" w:rsidRPr="00DD3912" w:rsidRDefault="006E43A2" w:rsidP="007D5C8E">
      <w:pPr>
        <w:shd w:val="clear" w:color="auto" w:fill="FFFFFF"/>
        <w:tabs>
          <w:tab w:val="left" w:pos="979"/>
          <w:tab w:val="left" w:pos="1786"/>
          <w:tab w:val="left" w:pos="3576"/>
          <w:tab w:val="left" w:pos="4277"/>
          <w:tab w:val="left" w:pos="6187"/>
          <w:tab w:val="left" w:pos="8170"/>
          <w:tab w:val="left" w:pos="8875"/>
        </w:tabs>
        <w:spacing w:after="0" w:line="240" w:lineRule="auto"/>
        <w:ind w:left="851"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hAnsi="Times New Roman" w:cs="Times New Roman"/>
          <w:spacing w:val="-15"/>
          <w:sz w:val="24"/>
          <w:szCs w:val="24"/>
        </w:rPr>
        <w:t>2.</w:t>
      </w:r>
      <w:r w:rsidRPr="00DD3912">
        <w:rPr>
          <w:rFonts w:ascii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Осуществление инструктирования или об</w:t>
      </w:r>
      <w:r w:rsidR="00A53BD3" w:rsidRPr="00DD3912">
        <w:rPr>
          <w:rFonts w:ascii="Times New Roman" w:eastAsia="Times New Roman" w:hAnsi="Times New Roman" w:cs="Times New Roman"/>
          <w:sz w:val="24"/>
          <w:szCs w:val="24"/>
        </w:rPr>
        <w:t xml:space="preserve">учения специалистов, работающих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с инвалидами, по вопросам, связанным с обеспечением доступности для инвалидов объектов</w:t>
      </w:r>
      <w:r w:rsidR="00A53BD3" w:rsidRPr="00DD3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pacing w:val="-3"/>
          <w:sz w:val="24"/>
          <w:szCs w:val="24"/>
        </w:rPr>
        <w:t>социальной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5"/>
          <w:sz w:val="24"/>
          <w:szCs w:val="24"/>
        </w:rPr>
        <w:t>инфраструктур</w:t>
      </w:r>
      <w:r w:rsidR="004031A9" w:rsidRPr="00DD3912"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ab/>
      </w:r>
      <w:r w:rsidRPr="00DD3912">
        <w:rPr>
          <w:rFonts w:ascii="Times New Roman" w:eastAsia="Times New Roman" w:hAnsi="Times New Roman" w:cs="Times New Roman"/>
          <w:spacing w:val="-5"/>
          <w:sz w:val="24"/>
          <w:szCs w:val="24"/>
        </w:rPr>
        <w:t>услуг</w:t>
      </w:r>
      <w:r w:rsidR="004031A9" w:rsidRPr="00DD391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в установленных сферах деятельности в соответствии</w:t>
      </w:r>
      <w:r w:rsidR="00A53BD3" w:rsidRPr="00DD3912">
        <w:rPr>
          <w:rFonts w:ascii="Times New Roman" w:eastAsia="Times New Roman" w:hAnsi="Times New Roman" w:cs="Times New Roman"/>
          <w:sz w:val="24"/>
          <w:szCs w:val="24"/>
        </w:rPr>
        <w:t xml:space="preserve"> с законодательством Российской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6E43A2" w:rsidRPr="00DD3912" w:rsidRDefault="006E43A2" w:rsidP="007D5C8E">
      <w:pPr>
        <w:shd w:val="clear" w:color="auto" w:fill="FFFFFF"/>
        <w:spacing w:after="0" w:line="240" w:lineRule="auto"/>
        <w:ind w:left="851" w:right="5" w:firstLine="299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соответствии с методикой формирования и обновления карт доступности объектов и услуг, отображающих сравниваемую информацию о доступности объектов и услуг для инвалидов и других маломобильных групп населения, утвержденной приказом 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Министерства труда и социальной защиты Российской Федерации от 25.12.2012 № 626, работы по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обеспечению доступности объектов в приоритетных сферах жизнедеятельности должны проводиться с учетом состояния доступности следующих шести основных структурно-функциональных зон и элементов, которые определяются для каждой категории инвалидов с учетом имеющихся нарушений функций организма, а также условий доступности путей движения к объекту</w:t>
      </w:r>
      <w:r w:rsidR="004031A9" w:rsidRPr="00DD391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14" w:firstLine="299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территория, прилегающая к зданию (участок), - вход (выходы) на территорию, путь (пути) движения на территории, лестница (наружная), пандус (наружный);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1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вход (выходы) в здание - лестница (наружная), пандус (наружный), входная площадка (перед дверью), дверь (входная), тамбур;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5" w:firstLine="12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путь (пути) движения внутри здания (в том числе пути эвакуации) - коридор (вестибюль, зона ожидания, галерея, балкон), лестница (внутри здания), пандус (внутри здания), лифт пассажирский (или подъемник), дверь, пути эвакуации (в том числе зоны безопасности);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зона целевого назначения здания (целевого посещения объекта);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1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санитарно-гигиенические помещения - туалетная комната, бытовая комната (гардеробная);</w:t>
      </w:r>
    </w:p>
    <w:p w:rsidR="00B4280A" w:rsidRDefault="00B4280A" w:rsidP="007D5C8E">
      <w:pPr>
        <w:shd w:val="clear" w:color="auto" w:fill="FFFFFF"/>
        <w:spacing w:after="0" w:line="240" w:lineRule="auto"/>
        <w:ind w:left="851" w:right="14" w:firstLine="7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система информации и связи (на всех зонах) - визуальные средства, акустические средства,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>тактильные средства.</w:t>
      </w:r>
    </w:p>
    <w:p w:rsidR="007D5C8E" w:rsidRPr="00DD3912" w:rsidRDefault="007D5C8E" w:rsidP="007D5C8E">
      <w:pPr>
        <w:shd w:val="clear" w:color="auto" w:fill="FFFFFF"/>
        <w:spacing w:after="0" w:line="240" w:lineRule="auto"/>
        <w:ind w:left="851" w:right="14" w:firstLine="715"/>
        <w:jc w:val="both"/>
        <w:rPr>
          <w:rFonts w:ascii="Times New Roman" w:hAnsi="Times New Roman" w:cs="Times New Roman"/>
          <w:sz w:val="24"/>
          <w:szCs w:val="24"/>
        </w:rPr>
      </w:pPr>
    </w:p>
    <w:p w:rsidR="00B4280A" w:rsidRPr="00DD3912" w:rsidRDefault="00B4280A" w:rsidP="007D5C8E">
      <w:pPr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DD3912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и этапы реализации «дорожной карты»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10" w:hanging="426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z w:val="24"/>
          <w:szCs w:val="24"/>
        </w:rPr>
        <w:t>Реализация мероприятий «дорожной к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>арты» рассчитана на 5 лет с 20</w:t>
      </w:r>
      <w:r w:rsidR="007D5C8E">
        <w:rPr>
          <w:rFonts w:ascii="Times New Roman" w:eastAsia="Times New Roman" w:hAnsi="Times New Roman" w:cs="Times New Roman"/>
          <w:sz w:val="24"/>
          <w:szCs w:val="24"/>
        </w:rPr>
        <w:t>2</w:t>
      </w:r>
      <w:r w:rsidR="00123C30">
        <w:rPr>
          <w:rFonts w:ascii="Times New Roman" w:eastAsia="Times New Roman" w:hAnsi="Times New Roman" w:cs="Times New Roman"/>
          <w:sz w:val="24"/>
          <w:szCs w:val="24"/>
        </w:rPr>
        <w:t>3</w:t>
      </w:r>
      <w:r w:rsidR="00445E56" w:rsidRPr="00DD3912">
        <w:rPr>
          <w:rFonts w:ascii="Times New Roman" w:eastAsia="Times New Roman" w:hAnsi="Times New Roman" w:cs="Times New Roman"/>
          <w:sz w:val="24"/>
          <w:szCs w:val="24"/>
        </w:rPr>
        <w:t xml:space="preserve"> по 202</w:t>
      </w:r>
      <w:r w:rsidR="00123C3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годы и включает три этапа:</w:t>
      </w:r>
    </w:p>
    <w:p w:rsidR="00B4280A" w:rsidRPr="00DD3912" w:rsidRDefault="00445E56" w:rsidP="007D5C8E">
      <w:pPr>
        <w:shd w:val="clear" w:color="auto" w:fill="FFFFFF"/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первый этап – 20</w:t>
      </w:r>
      <w:r w:rsidR="007D5C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="00123C30"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4280A"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год;</w:t>
      </w:r>
    </w:p>
    <w:p w:rsidR="00B4280A" w:rsidRPr="00DD3912" w:rsidRDefault="00445E56" w:rsidP="007D5C8E">
      <w:pPr>
        <w:shd w:val="clear" w:color="auto" w:fill="FFFFFF"/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второй этап - 20</w:t>
      </w:r>
      <w:r w:rsidR="007D5C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="00123C30"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-202</w:t>
      </w:r>
      <w:r w:rsidR="00123C30"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 w:rsidR="00B4280A"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годы;</w:t>
      </w:r>
    </w:p>
    <w:p w:rsidR="00B4280A" w:rsidRPr="00DD3912" w:rsidRDefault="00445E56" w:rsidP="007D5C8E">
      <w:pPr>
        <w:shd w:val="clear" w:color="auto" w:fill="FFFFFF"/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>третий этап - 202</w:t>
      </w:r>
      <w:r w:rsidR="00123C30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 w:rsidR="00B4280A"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год.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b/>
          <w:sz w:val="24"/>
          <w:szCs w:val="24"/>
        </w:rPr>
        <w:t>Первый этап -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анализ состояния доступности объектов и услуг в приоритетных сферах жизнедеятельности инвалидов, обеспечение работ по актуализации паспортов доступности объектов социальной инфраструктуры для формирования актуальной карты доступности </w:t>
      </w:r>
      <w:r w:rsidR="00445E56" w:rsidRPr="00DD3912">
        <w:rPr>
          <w:rFonts w:ascii="Times New Roman" w:hAnsi="Times New Roman" w:cs="Times New Roman"/>
          <w:sz w:val="24"/>
          <w:szCs w:val="24"/>
        </w:rPr>
        <w:t>МКОУ «</w:t>
      </w:r>
      <w:r w:rsidR="00123C30">
        <w:rPr>
          <w:rFonts w:ascii="Times New Roman" w:hAnsi="Times New Roman" w:cs="Times New Roman"/>
          <w:sz w:val="24"/>
          <w:szCs w:val="24"/>
        </w:rPr>
        <w:t>О</w:t>
      </w:r>
      <w:r w:rsidR="00123C30" w:rsidRPr="00DD3912">
        <w:rPr>
          <w:rFonts w:ascii="Times New Roman" w:hAnsi="Times New Roman" w:cs="Times New Roman"/>
          <w:sz w:val="24"/>
          <w:szCs w:val="24"/>
        </w:rPr>
        <w:t xml:space="preserve">ОШ </w:t>
      </w:r>
      <w:r w:rsidR="00445E56" w:rsidRPr="00DD3912">
        <w:rPr>
          <w:rFonts w:ascii="Times New Roman" w:hAnsi="Times New Roman" w:cs="Times New Roman"/>
          <w:sz w:val="24"/>
          <w:szCs w:val="24"/>
        </w:rPr>
        <w:t>Нурменск</w:t>
      </w:r>
      <w:r w:rsidR="00123C30">
        <w:rPr>
          <w:rFonts w:ascii="Times New Roman" w:hAnsi="Times New Roman" w:cs="Times New Roman"/>
          <w:sz w:val="24"/>
          <w:szCs w:val="24"/>
        </w:rPr>
        <w:t>ий ЦО</w:t>
      </w:r>
      <w:r w:rsidR="00445E56" w:rsidRPr="00DD3912">
        <w:rPr>
          <w:rFonts w:ascii="Times New Roman" w:hAnsi="Times New Roman" w:cs="Times New Roman"/>
          <w:sz w:val="24"/>
          <w:szCs w:val="24"/>
        </w:rPr>
        <w:t>»</w:t>
      </w:r>
      <w:r w:rsidR="00445E56" w:rsidRPr="00DD3912">
        <w:rPr>
          <w:sz w:val="24"/>
          <w:szCs w:val="24"/>
        </w:rPr>
        <w:t xml:space="preserve">  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10" w:hanging="426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b/>
          <w:sz w:val="24"/>
          <w:szCs w:val="24"/>
        </w:rPr>
        <w:t>Второй этап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- осуществление мероприятий по созданию условий доступности для инвалидов в соответствии с федеральным законодательством.</w:t>
      </w:r>
    </w:p>
    <w:p w:rsidR="00B4280A" w:rsidRPr="00DD3912" w:rsidRDefault="00B4280A" w:rsidP="007D5C8E">
      <w:pPr>
        <w:shd w:val="clear" w:color="auto" w:fill="FFFFFF"/>
        <w:spacing w:after="0" w:line="240" w:lineRule="auto"/>
        <w:ind w:left="851" w:right="5" w:hanging="426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eastAsia="Times New Roman" w:hAnsi="Times New Roman" w:cs="Times New Roman"/>
          <w:b/>
          <w:sz w:val="24"/>
          <w:szCs w:val="24"/>
        </w:rPr>
        <w:t>Третий этап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- анализ результатов формирования доступной среды жизнедеятельности для инвалидов и других маломобильных групп населения в </w:t>
      </w:r>
      <w:r w:rsidR="00445E56" w:rsidRPr="00DD3912">
        <w:rPr>
          <w:rFonts w:ascii="Times New Roman" w:hAnsi="Times New Roman" w:cs="Times New Roman"/>
          <w:sz w:val="24"/>
          <w:szCs w:val="24"/>
        </w:rPr>
        <w:t>МКОУ «</w:t>
      </w:r>
      <w:r w:rsidR="00123C30">
        <w:rPr>
          <w:rFonts w:ascii="Times New Roman" w:hAnsi="Times New Roman" w:cs="Times New Roman"/>
          <w:sz w:val="24"/>
          <w:szCs w:val="24"/>
        </w:rPr>
        <w:t>О</w:t>
      </w:r>
      <w:r w:rsidR="00123C30" w:rsidRPr="00DD3912">
        <w:rPr>
          <w:rFonts w:ascii="Times New Roman" w:hAnsi="Times New Roman" w:cs="Times New Roman"/>
          <w:sz w:val="24"/>
          <w:szCs w:val="24"/>
        </w:rPr>
        <w:t xml:space="preserve">ОШ </w:t>
      </w:r>
      <w:r w:rsidR="00445E56" w:rsidRPr="00DD3912">
        <w:rPr>
          <w:rFonts w:ascii="Times New Roman" w:hAnsi="Times New Roman" w:cs="Times New Roman"/>
          <w:sz w:val="24"/>
          <w:szCs w:val="24"/>
        </w:rPr>
        <w:t>Нурменск</w:t>
      </w:r>
      <w:r w:rsidR="00123C30">
        <w:rPr>
          <w:rFonts w:ascii="Times New Roman" w:hAnsi="Times New Roman" w:cs="Times New Roman"/>
          <w:sz w:val="24"/>
          <w:szCs w:val="24"/>
        </w:rPr>
        <w:t>ий ЦО</w:t>
      </w:r>
      <w:r w:rsidR="00445E56" w:rsidRPr="00DD3912">
        <w:rPr>
          <w:rFonts w:ascii="Times New Roman" w:hAnsi="Times New Roman" w:cs="Times New Roman"/>
          <w:sz w:val="24"/>
          <w:szCs w:val="24"/>
        </w:rPr>
        <w:t>»</w:t>
      </w:r>
      <w:r w:rsidR="00445E56" w:rsidRPr="00DD3912">
        <w:rPr>
          <w:sz w:val="24"/>
          <w:szCs w:val="24"/>
        </w:rPr>
        <w:t xml:space="preserve"> 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с учетом проведенных  </w:t>
      </w:r>
      <w:r w:rsidRPr="00DD391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мероприятий в рамках реализации государственных программ </w:t>
      </w:r>
      <w:r w:rsidRPr="00DD3912">
        <w:rPr>
          <w:rFonts w:ascii="Times New Roman" w:eastAsia="Times New Roman" w:hAnsi="Times New Roman" w:cs="Times New Roman"/>
          <w:sz w:val="24"/>
          <w:szCs w:val="24"/>
        </w:rPr>
        <w:t xml:space="preserve">  и достижения показателей доступности для инвалидов объектов и услуг.</w:t>
      </w:r>
    </w:p>
    <w:p w:rsidR="00B4280A" w:rsidRPr="00DD3912" w:rsidRDefault="00B4280A" w:rsidP="00A53BD3">
      <w:pPr>
        <w:shd w:val="clear" w:color="auto" w:fill="FFFFFF"/>
        <w:spacing w:after="0" w:line="264" w:lineRule="exact"/>
        <w:ind w:right="5" w:hanging="426"/>
        <w:jc w:val="both"/>
        <w:rPr>
          <w:sz w:val="24"/>
          <w:szCs w:val="24"/>
        </w:rPr>
      </w:pPr>
    </w:p>
    <w:p w:rsidR="00B4280A" w:rsidRPr="00DD3912" w:rsidRDefault="00B4280A" w:rsidP="00A53BD3">
      <w:pPr>
        <w:shd w:val="clear" w:color="auto" w:fill="FFFFFF"/>
        <w:spacing w:after="0" w:line="264" w:lineRule="exact"/>
        <w:ind w:right="5" w:hanging="426"/>
        <w:jc w:val="both"/>
        <w:rPr>
          <w:sz w:val="24"/>
          <w:szCs w:val="24"/>
        </w:rPr>
      </w:pPr>
    </w:p>
    <w:p w:rsidR="00B4280A" w:rsidRPr="00DD3912" w:rsidRDefault="00B4280A" w:rsidP="00B4280A">
      <w:pPr>
        <w:shd w:val="clear" w:color="auto" w:fill="FFFFFF"/>
        <w:spacing w:after="0" w:line="264" w:lineRule="exact"/>
        <w:ind w:right="5"/>
        <w:jc w:val="both"/>
        <w:rPr>
          <w:sz w:val="24"/>
          <w:szCs w:val="24"/>
        </w:rPr>
        <w:sectPr w:rsidR="00B4280A" w:rsidRPr="00DD3912" w:rsidSect="00A53BD3">
          <w:type w:val="continuous"/>
          <w:pgSz w:w="16834" w:h="11909" w:orient="landscape"/>
          <w:pgMar w:top="284" w:right="850" w:bottom="850" w:left="851" w:header="720" w:footer="720" w:gutter="0"/>
          <w:cols w:space="60"/>
          <w:noEndnote/>
        </w:sectPr>
      </w:pPr>
    </w:p>
    <w:p w:rsidR="00613AFC" w:rsidRPr="00DD3912" w:rsidRDefault="00613AFC" w:rsidP="00613AFC">
      <w:pPr>
        <w:spacing w:line="240" w:lineRule="auto"/>
        <w:jc w:val="center"/>
        <w:rPr>
          <w:sz w:val="24"/>
          <w:szCs w:val="24"/>
        </w:rPr>
      </w:pPr>
      <w:r w:rsidRPr="00DD39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мероприятий 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(дорожная карта),  </w:t>
      </w:r>
      <w:r w:rsidRPr="00DD3912">
        <w:rPr>
          <w:rFonts w:ascii="Times New Roman" w:hAnsi="Times New Roman" w:cs="Times New Roman"/>
          <w:b/>
          <w:sz w:val="24"/>
          <w:szCs w:val="24"/>
        </w:rPr>
        <w:t xml:space="preserve">реализуемых для достижения запланированных 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значений показателей доступности образовательных организаций и услуг в сфере образования МКОУ </w:t>
      </w:r>
      <w:r w:rsidR="00445E5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123C30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ОШ </w:t>
      </w:r>
      <w:r w:rsidR="00445E5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>НУРМЕНСК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ИЙ ЦО</w:t>
      </w:r>
      <w:r w:rsidR="00445E5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для детей-инвалидов и маломобильных групп населения на период 20</w:t>
      </w:r>
      <w:r w:rsidR="007D5C8E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445E5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202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гг.</w:t>
      </w:r>
    </w:p>
    <w:tbl>
      <w:tblPr>
        <w:tblStyle w:val="af3"/>
        <w:tblW w:w="1533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4394"/>
        <w:gridCol w:w="2297"/>
        <w:gridCol w:w="2410"/>
        <w:gridCol w:w="2126"/>
        <w:gridCol w:w="3398"/>
      </w:tblGrid>
      <w:tr w:rsidR="00613AFC" w:rsidRPr="00DD3912" w:rsidTr="00DD3912">
        <w:tc>
          <w:tcPr>
            <w:tcW w:w="567" w:type="dxa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№ п/п</w:t>
            </w:r>
          </w:p>
        </w:tc>
        <w:tc>
          <w:tcPr>
            <w:tcW w:w="4536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Наименование мероприятия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Нормативно правовой акт (программа), иной документ, которым предусмотрено проведение мероприятий</w:t>
            </w:r>
          </w:p>
        </w:tc>
        <w:tc>
          <w:tcPr>
            <w:tcW w:w="2410" w:type="dxa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Ответственные исполнители, соисполнители</w:t>
            </w:r>
          </w:p>
        </w:tc>
        <w:tc>
          <w:tcPr>
            <w:tcW w:w="2126" w:type="dxa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Срок реализации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>Ожидаемый результат</w:t>
            </w:r>
          </w:p>
        </w:tc>
      </w:tr>
      <w:tr w:rsidR="00613AFC" w:rsidRPr="00DD3912" w:rsidTr="00DD3912">
        <w:tc>
          <w:tcPr>
            <w:tcW w:w="15334" w:type="dxa"/>
            <w:gridSpan w:val="7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 xml:space="preserve"> Раздел </w:t>
            </w:r>
            <w:r w:rsidRPr="00DD3912">
              <w:rPr>
                <w:b/>
                <w:lang w:val="en-US"/>
              </w:rPr>
              <w:t>I</w:t>
            </w:r>
            <w:r w:rsidRPr="00DD3912">
              <w:rPr>
                <w:b/>
              </w:rPr>
              <w:t xml:space="preserve">. Совершенствование нормативной правовой базы 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1.1</w:t>
            </w:r>
          </w:p>
        </w:tc>
        <w:tc>
          <w:tcPr>
            <w:tcW w:w="4394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Анализ нормативных правовых документов ОО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</w:pPr>
            <w:r w:rsidRPr="00DD3912">
              <w:t xml:space="preserve">  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руководитель образовательной организации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126" w:type="dxa"/>
          </w:tcPr>
          <w:p w:rsidR="00613AFC" w:rsidRPr="00DD3912" w:rsidRDefault="001D4E3B" w:rsidP="00123C30">
            <w:pPr>
              <w:pStyle w:val="aa"/>
              <w:jc w:val="center"/>
            </w:pPr>
            <w:r>
              <w:t>Сентябрь - декабрь</w:t>
            </w:r>
            <w:r w:rsidR="007D5C8E">
              <w:t xml:space="preserve">  </w:t>
            </w:r>
            <w:r w:rsidR="00DD3912" w:rsidRPr="00DD3912">
              <w:t>20</w:t>
            </w:r>
            <w:r w:rsidR="007D5C8E">
              <w:t>2</w:t>
            </w:r>
            <w:r w:rsidR="00123C30">
              <w:t>3</w:t>
            </w:r>
            <w:r w:rsidR="00613AFC" w:rsidRPr="00DD3912">
              <w:t>г.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Аудит актуального состояния нормативных документов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1.2.</w:t>
            </w:r>
          </w:p>
        </w:tc>
        <w:tc>
          <w:tcPr>
            <w:tcW w:w="4394" w:type="dxa"/>
          </w:tcPr>
          <w:p w:rsidR="00613AFC" w:rsidRPr="00DD3912" w:rsidRDefault="00613AFC" w:rsidP="00123C30">
            <w:pPr>
              <w:pStyle w:val="aa"/>
            </w:pPr>
            <w:r w:rsidRPr="00DD3912">
              <w:t xml:space="preserve">Подготовка и внесение изменений в локальные правовые документы </w:t>
            </w:r>
            <w:r w:rsidR="00445E56" w:rsidRPr="00DD3912">
              <w:t>МКОУ «</w:t>
            </w:r>
            <w:r w:rsidR="00123C30">
              <w:t>О</w:t>
            </w:r>
            <w:r w:rsidR="00123C30" w:rsidRPr="00DD3912">
              <w:t xml:space="preserve">ОШ </w:t>
            </w:r>
            <w:r w:rsidR="00445E56" w:rsidRPr="00DD3912">
              <w:t>Нурменск</w:t>
            </w:r>
            <w:r w:rsidR="00123C30">
              <w:t>ий ЦО</w:t>
            </w:r>
            <w:r w:rsidR="00445E56" w:rsidRPr="00DD3912">
              <w:t xml:space="preserve">»  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Локальные нормативные документы, регламентирующие деятельность муниципальных образовательных организаций</w:t>
            </w:r>
          </w:p>
        </w:tc>
        <w:tc>
          <w:tcPr>
            <w:tcW w:w="2410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Администрация  образовательной организации</w:t>
            </w:r>
          </w:p>
        </w:tc>
        <w:tc>
          <w:tcPr>
            <w:tcW w:w="2126" w:type="dxa"/>
          </w:tcPr>
          <w:p w:rsidR="00613AFC" w:rsidRPr="00DD3912" w:rsidRDefault="00DD3912" w:rsidP="001D4E3B">
            <w:pPr>
              <w:pStyle w:val="aa"/>
              <w:jc w:val="center"/>
            </w:pPr>
            <w:r w:rsidRPr="00DD3912">
              <w:t>Сентябрь-</w:t>
            </w:r>
            <w:r w:rsidR="001D4E3B">
              <w:t>дека</w:t>
            </w:r>
            <w:r w:rsidRPr="00DD3912">
              <w:t>брь 20</w:t>
            </w:r>
            <w:r w:rsidR="007D5C8E">
              <w:t>2</w:t>
            </w:r>
            <w:r w:rsidR="00123C30">
              <w:t>3</w:t>
            </w:r>
            <w:r w:rsidRPr="00DD3912">
              <w:t>г.</w:t>
            </w:r>
            <w:r w:rsidR="00613AFC" w:rsidRPr="00DD3912">
              <w:t>.</w:t>
            </w:r>
          </w:p>
        </w:tc>
        <w:tc>
          <w:tcPr>
            <w:tcW w:w="3398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 xml:space="preserve">Приведение локальных правовых документов муниципальных образовательных организаций в соответствие с требованиями законодательства в области образования, в том числе в части обеспечения состояния доступности услуг и образовательных организаций  для инвалидов 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1.3.</w:t>
            </w:r>
          </w:p>
        </w:tc>
        <w:tc>
          <w:tcPr>
            <w:tcW w:w="4394" w:type="dxa"/>
          </w:tcPr>
          <w:p w:rsidR="00613AFC" w:rsidRPr="00DD3912" w:rsidRDefault="00613AFC" w:rsidP="00123C30">
            <w:pPr>
              <w:pStyle w:val="aa"/>
              <w:jc w:val="center"/>
            </w:pPr>
            <w:r w:rsidRPr="00DD3912">
              <w:t xml:space="preserve">Разработка паспортов доступности </w:t>
            </w:r>
            <w:r w:rsidR="00445E56" w:rsidRPr="00DD3912">
              <w:t>МКОУ «</w:t>
            </w:r>
            <w:r w:rsidR="00123C30">
              <w:t>О</w:t>
            </w:r>
            <w:r w:rsidR="00123C30" w:rsidRPr="00DD3912">
              <w:t xml:space="preserve">ОШ </w:t>
            </w:r>
            <w:r w:rsidR="00445E56" w:rsidRPr="00DD3912">
              <w:t>Нурменск</w:t>
            </w:r>
            <w:r w:rsidR="00123C30">
              <w:t>ий ЦО</w:t>
            </w:r>
            <w:r w:rsidR="00445E56" w:rsidRPr="00DD3912">
              <w:t xml:space="preserve">»  </w:t>
            </w:r>
            <w:r w:rsidRPr="00DD3912">
              <w:t xml:space="preserve">для детей-инвалидов и маломобильных групп населения (далее-МГН) 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 xml:space="preserve"> </w:t>
            </w:r>
          </w:p>
        </w:tc>
        <w:tc>
          <w:tcPr>
            <w:tcW w:w="2410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 xml:space="preserve">Заместитель директора по </w:t>
            </w:r>
            <w:r w:rsidR="001D4E3B">
              <w:t>безопасности, социальный педагог</w:t>
            </w:r>
            <w:r w:rsidRPr="00DD3912">
              <w:t xml:space="preserve"> 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126" w:type="dxa"/>
          </w:tcPr>
          <w:p w:rsidR="00613AFC" w:rsidRPr="00DD3912" w:rsidRDefault="00DD3912" w:rsidP="00123C30">
            <w:pPr>
              <w:pStyle w:val="aa"/>
              <w:jc w:val="center"/>
            </w:pPr>
            <w:r w:rsidRPr="00DD3912">
              <w:t>Сентябрь-октябрь 20</w:t>
            </w:r>
            <w:r w:rsidR="007D5C8E">
              <w:t>2</w:t>
            </w:r>
            <w:r w:rsidR="00123C30">
              <w:t>3</w:t>
            </w:r>
            <w:r w:rsidRPr="00DD3912">
              <w:t>г.</w:t>
            </w:r>
          </w:p>
        </w:tc>
        <w:tc>
          <w:tcPr>
            <w:tcW w:w="3398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 xml:space="preserve">Наличие оперативной и объективной информации о состоянии доступности образовательных учреждений для инвалидов 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lastRenderedPageBreak/>
              <w:t>1.4</w:t>
            </w:r>
          </w:p>
        </w:tc>
        <w:tc>
          <w:tcPr>
            <w:tcW w:w="4394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 xml:space="preserve">Разработка адресной программы адаптации и обеспечения доступности образовательных организаций для инвалидов </w:t>
            </w:r>
          </w:p>
        </w:tc>
        <w:tc>
          <w:tcPr>
            <w:tcW w:w="2297" w:type="dxa"/>
          </w:tcPr>
          <w:p w:rsidR="00613AFC" w:rsidRPr="00DD3912" w:rsidRDefault="007247E5" w:rsidP="00613AFC">
            <w:pPr>
              <w:pStyle w:val="aa"/>
              <w:jc w:val="center"/>
            </w:pPr>
            <w:r w:rsidRPr="00DD3912">
              <w:t>Федеральный Закон №273-ФЗ от 29.12.2012г. «Об образовании в Российской Федерации»</w:t>
            </w:r>
            <w:r w:rsidR="00613AFC" w:rsidRPr="00DD3912">
              <w:t xml:space="preserve"> </w:t>
            </w:r>
          </w:p>
        </w:tc>
        <w:tc>
          <w:tcPr>
            <w:tcW w:w="2410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 xml:space="preserve">Администрация </w:t>
            </w:r>
          </w:p>
          <w:p w:rsidR="00613AFC" w:rsidRPr="00DD3912" w:rsidRDefault="00613AFC" w:rsidP="00613AFC">
            <w:pPr>
              <w:pStyle w:val="aa"/>
              <w:jc w:val="center"/>
            </w:pPr>
            <w:r w:rsidRPr="00DD3912">
              <w:t>Рабочая группа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126" w:type="dxa"/>
          </w:tcPr>
          <w:p w:rsidR="00613AFC" w:rsidRPr="00DD3912" w:rsidRDefault="00613AFC" w:rsidP="00123C30">
            <w:pPr>
              <w:pStyle w:val="aa"/>
              <w:jc w:val="center"/>
            </w:pPr>
            <w:r w:rsidRPr="00DD3912">
              <w:t>20</w:t>
            </w:r>
            <w:r w:rsidR="007D5C8E">
              <w:t>2</w:t>
            </w:r>
            <w:r w:rsidR="00123C30">
              <w:t>4</w:t>
            </w:r>
            <w:r w:rsidRPr="00DD3912">
              <w:t>г.</w:t>
            </w:r>
          </w:p>
        </w:tc>
        <w:tc>
          <w:tcPr>
            <w:tcW w:w="3398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>Обеспечение состояния доступности образовательных учреждений для инвалидов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995077">
            <w:pPr>
              <w:pStyle w:val="aa"/>
              <w:jc w:val="center"/>
            </w:pPr>
            <w:r w:rsidRPr="00DD3912">
              <w:t>1.</w:t>
            </w:r>
            <w:r w:rsidR="00995077" w:rsidRPr="00DD3912">
              <w:t>5</w:t>
            </w:r>
          </w:p>
        </w:tc>
        <w:tc>
          <w:tcPr>
            <w:tcW w:w="4394" w:type="dxa"/>
          </w:tcPr>
          <w:p w:rsidR="00613AFC" w:rsidRPr="00DD3912" w:rsidRDefault="00613AFC" w:rsidP="00123C30">
            <w:pPr>
              <w:pStyle w:val="aa"/>
              <w:jc w:val="center"/>
            </w:pPr>
            <w:r w:rsidRPr="00DD3912">
              <w:t xml:space="preserve">Создание условий в </w:t>
            </w:r>
            <w:r w:rsidR="00445E56" w:rsidRPr="00DD3912">
              <w:t>МКОУ «</w:t>
            </w:r>
            <w:r w:rsidR="00123C30">
              <w:t>О</w:t>
            </w:r>
            <w:r w:rsidR="00123C30" w:rsidRPr="00DD3912">
              <w:t xml:space="preserve">ОШ </w:t>
            </w:r>
            <w:r w:rsidR="00445E56" w:rsidRPr="00DD3912">
              <w:t>Нурменск</w:t>
            </w:r>
            <w:r w:rsidR="00123C30">
              <w:t>ий ЦО</w:t>
            </w:r>
            <w:r w:rsidR="00445E56" w:rsidRPr="00DD3912">
              <w:t xml:space="preserve">»  </w:t>
            </w:r>
            <w:r w:rsidRPr="00DD3912">
              <w:t>для реализации инклюзивного образования и обеспечения равного доступа к образованию всех обучающихся с учетом разнообразия особых образовательных потребностей и индивидуальных возможностей.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Федеральный Закон №273-ФЗ от 29.12.2012г. «Об образовании в Российской Федерации»</w:t>
            </w:r>
          </w:p>
        </w:tc>
        <w:tc>
          <w:tcPr>
            <w:tcW w:w="2410" w:type="dxa"/>
          </w:tcPr>
          <w:p w:rsidR="00613AFC" w:rsidRPr="00DD3912" w:rsidRDefault="001D4E3B" w:rsidP="00445E56">
            <w:pPr>
              <w:pStyle w:val="aa"/>
              <w:jc w:val="center"/>
            </w:pPr>
            <w:r>
              <w:t>Администрация школы</w:t>
            </w:r>
            <w:r w:rsidR="00995077" w:rsidRPr="00DD3912">
              <w:t xml:space="preserve"> </w:t>
            </w:r>
          </w:p>
        </w:tc>
        <w:tc>
          <w:tcPr>
            <w:tcW w:w="2126" w:type="dxa"/>
          </w:tcPr>
          <w:p w:rsidR="00613AFC" w:rsidRPr="00DD3912" w:rsidRDefault="00613AFC" w:rsidP="001D4E3B">
            <w:pPr>
              <w:pStyle w:val="aa"/>
              <w:jc w:val="center"/>
            </w:pPr>
            <w:r w:rsidRPr="00DD3912">
              <w:t>20</w:t>
            </w:r>
            <w:r w:rsidR="007D5C8E">
              <w:t>2</w:t>
            </w:r>
            <w:r w:rsidR="00123C30">
              <w:t>3</w:t>
            </w:r>
            <w:r w:rsidRPr="00DD3912">
              <w:t>-20</w:t>
            </w:r>
            <w:r w:rsidR="00DD3912" w:rsidRPr="00DD3912">
              <w:t>2</w:t>
            </w:r>
            <w:r w:rsidR="001D4E3B">
              <w:t>7</w:t>
            </w:r>
          </w:p>
        </w:tc>
        <w:tc>
          <w:tcPr>
            <w:tcW w:w="3398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 xml:space="preserve">Обеспечение состояния доступности образовательных учреждений для инвалидов </w:t>
            </w:r>
          </w:p>
        </w:tc>
      </w:tr>
      <w:tr w:rsidR="00613AFC" w:rsidRPr="00DD3912" w:rsidTr="00DD3912">
        <w:tc>
          <w:tcPr>
            <w:tcW w:w="15334" w:type="dxa"/>
            <w:gridSpan w:val="7"/>
          </w:tcPr>
          <w:p w:rsidR="00613AFC" w:rsidRPr="00DD3912" w:rsidRDefault="00613AFC" w:rsidP="00613AFC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 xml:space="preserve">Раздел </w:t>
            </w:r>
            <w:r w:rsidR="00995077" w:rsidRPr="00DD3912">
              <w:rPr>
                <w:b/>
                <w:lang w:val="en-US"/>
              </w:rPr>
              <w:t>II</w:t>
            </w:r>
            <w:r w:rsidRPr="00DD3912">
              <w:rPr>
                <w:b/>
              </w:rPr>
              <w:t>. Мероприятия по поэтапному повышению значений показателей доступности предоставляемых инвалидам образовательных услуг с учетом имеющихся у них нарушений функций организма, а так же по оказанию им помощи в преодолении барьеров, препятствующих пользованию образовательных услуг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995077" w:rsidP="00613AFC">
            <w:pPr>
              <w:pStyle w:val="aa"/>
              <w:jc w:val="center"/>
            </w:pPr>
            <w:r w:rsidRPr="00DD3912">
              <w:t>2.1</w:t>
            </w:r>
          </w:p>
        </w:tc>
        <w:tc>
          <w:tcPr>
            <w:tcW w:w="4394" w:type="dxa"/>
          </w:tcPr>
          <w:p w:rsidR="00613AFC" w:rsidRPr="00DD3912" w:rsidRDefault="00613AFC" w:rsidP="00995077">
            <w:pPr>
              <w:pStyle w:val="aa"/>
              <w:jc w:val="both"/>
              <w:rPr>
                <w:rFonts w:eastAsia="Calibri"/>
              </w:rPr>
            </w:pPr>
            <w:r w:rsidRPr="00DD3912">
              <w:rPr>
                <w:rFonts w:eastAsia="Calibri"/>
              </w:rPr>
              <w:t xml:space="preserve">Реконструкция </w:t>
            </w:r>
            <w:r w:rsidR="00995077" w:rsidRPr="00DD3912">
              <w:rPr>
                <w:rFonts w:eastAsia="Calibri"/>
              </w:rPr>
              <w:t xml:space="preserve"> </w:t>
            </w:r>
            <w:r w:rsidRPr="00DD3912">
              <w:rPr>
                <w:rFonts w:eastAsia="Calibri"/>
              </w:rPr>
              <w:t xml:space="preserve"> входной лестницы</w:t>
            </w:r>
            <w:r w:rsidRPr="00DD3912">
              <w:t xml:space="preserve"> в образовательных организациях</w:t>
            </w:r>
          </w:p>
          <w:p w:rsidR="00613AFC" w:rsidRPr="00DD3912" w:rsidRDefault="00613AFC" w:rsidP="00613AFC">
            <w:pPr>
              <w:pStyle w:val="aa"/>
              <w:jc w:val="both"/>
            </w:pP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613AFC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613AFC" w:rsidRPr="00DD3912" w:rsidRDefault="00613AFC" w:rsidP="00DD3912">
            <w:pPr>
              <w:pStyle w:val="aa"/>
              <w:jc w:val="center"/>
            </w:pPr>
            <w:r w:rsidRPr="00DD3912">
              <w:t>В рамках финансирования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995077" w:rsidP="00613AFC">
            <w:pPr>
              <w:pStyle w:val="aa"/>
              <w:jc w:val="center"/>
            </w:pPr>
            <w:r w:rsidRPr="00DD3912">
              <w:t>2.2</w:t>
            </w:r>
          </w:p>
        </w:tc>
        <w:tc>
          <w:tcPr>
            <w:tcW w:w="4394" w:type="dxa"/>
          </w:tcPr>
          <w:p w:rsidR="00613AFC" w:rsidRPr="00DD3912" w:rsidRDefault="00613AFC" w:rsidP="007D5C8E">
            <w:pPr>
              <w:pStyle w:val="aa"/>
              <w:jc w:val="both"/>
              <w:rPr>
                <w:rFonts w:eastAsia="Calibri"/>
              </w:rPr>
            </w:pPr>
            <w:r w:rsidRPr="00DD3912">
              <w:rPr>
                <w:rFonts w:eastAsia="Calibri"/>
              </w:rPr>
              <w:t xml:space="preserve">Установка пандуса с навесом и поручнями с двух сторон </w:t>
            </w:r>
          </w:p>
          <w:p w:rsidR="00613AFC" w:rsidRPr="00DD3912" w:rsidRDefault="00613AFC" w:rsidP="009950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97" w:type="dxa"/>
          </w:tcPr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613AFC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613AFC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</w:t>
            </w:r>
            <w:r w:rsidR="00613AFC" w:rsidRPr="00DD3912">
              <w:t>.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995077" w:rsidRPr="00DD3912" w:rsidTr="007D5C8E">
        <w:trPr>
          <w:trHeight w:val="1094"/>
        </w:trPr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2.3</w:t>
            </w:r>
          </w:p>
        </w:tc>
        <w:tc>
          <w:tcPr>
            <w:tcW w:w="4394" w:type="dxa"/>
          </w:tcPr>
          <w:p w:rsidR="00995077" w:rsidRPr="00DD3912" w:rsidRDefault="00995077" w:rsidP="007D5C8E">
            <w:pPr>
              <w:pStyle w:val="aa"/>
              <w:jc w:val="both"/>
            </w:pPr>
            <w:r w:rsidRPr="00DD3912">
              <w:rPr>
                <w:rFonts w:eastAsia="Calibri"/>
              </w:rPr>
              <w:t>Установка на входной двери доводчика с автоматической задержкой открывания двери (регулировка установленного):</w:t>
            </w: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DD3912">
            <w:pPr>
              <w:pStyle w:val="aa"/>
              <w:jc w:val="center"/>
            </w:pPr>
            <w:r w:rsidRPr="00DD3912">
              <w:t xml:space="preserve">Обеспечение доступной среды, обеспечивающей полноценную интеграцию инвалидов 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2.4</w:t>
            </w:r>
          </w:p>
        </w:tc>
        <w:tc>
          <w:tcPr>
            <w:tcW w:w="4394" w:type="dxa"/>
          </w:tcPr>
          <w:p w:rsidR="00995077" w:rsidRPr="00DD3912" w:rsidRDefault="00995077" w:rsidP="00995077">
            <w:pPr>
              <w:pStyle w:val="aa"/>
              <w:jc w:val="both"/>
              <w:rPr>
                <w:rFonts w:eastAsia="Calibri"/>
              </w:rPr>
            </w:pPr>
            <w:r w:rsidRPr="00DD3912">
              <w:rPr>
                <w:rFonts w:eastAsia="Calibri"/>
              </w:rPr>
              <w:t xml:space="preserve">Установка кнопки вызова на входе в здание  </w:t>
            </w:r>
          </w:p>
          <w:p w:rsidR="00995077" w:rsidRPr="00DD3912" w:rsidRDefault="00995077" w:rsidP="00613AFC">
            <w:pPr>
              <w:pStyle w:val="aa"/>
              <w:rPr>
                <w:rFonts w:eastAsia="Calibri"/>
              </w:rPr>
            </w:pP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DD3912">
            <w:pPr>
              <w:pStyle w:val="aa"/>
              <w:jc w:val="center"/>
            </w:pPr>
            <w:r w:rsidRPr="00DD3912">
              <w:t xml:space="preserve">Обеспечение доступной среды, обеспечивающей полноценную интеграцию инвалидов 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2.5</w:t>
            </w:r>
          </w:p>
        </w:tc>
        <w:tc>
          <w:tcPr>
            <w:tcW w:w="4394" w:type="dxa"/>
          </w:tcPr>
          <w:p w:rsidR="00995077" w:rsidRPr="00DD3912" w:rsidRDefault="00995077" w:rsidP="007D5C8E">
            <w:pPr>
              <w:jc w:val="both"/>
              <w:rPr>
                <w:rFonts w:eastAsia="Calibri"/>
              </w:rPr>
            </w:pPr>
            <w:r w:rsidRPr="00DD3912">
              <w:rPr>
                <w:rFonts w:ascii="Times New Roman" w:eastAsia="Calibri" w:hAnsi="Times New Roman"/>
                <w:sz w:val="24"/>
                <w:szCs w:val="24"/>
              </w:rPr>
              <w:t xml:space="preserve">Реконструкция полов в холле с нанесением тактильных предупреждающих указателей перед </w:t>
            </w:r>
            <w:r w:rsidRPr="00DD391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дверными проемами и входах на лестницу в образовательных организациях</w:t>
            </w:r>
            <w:r w:rsidRPr="00DD3912">
              <w:t xml:space="preserve"> </w:t>
            </w: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DD3912">
            <w:pPr>
              <w:pStyle w:val="aa"/>
              <w:jc w:val="center"/>
            </w:pPr>
            <w:r w:rsidRPr="00DD3912">
              <w:t xml:space="preserve">Обеспечение доступной среды, обеспечивающей полноценную интеграцию </w:t>
            </w:r>
            <w:r w:rsidRPr="00DD3912">
              <w:lastRenderedPageBreak/>
              <w:t xml:space="preserve">инвалидов 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lastRenderedPageBreak/>
              <w:t>2.6</w:t>
            </w:r>
          </w:p>
        </w:tc>
        <w:tc>
          <w:tcPr>
            <w:tcW w:w="4394" w:type="dxa"/>
          </w:tcPr>
          <w:p w:rsidR="00995077" w:rsidRPr="00DD3912" w:rsidRDefault="00995077" w:rsidP="007D5C8E">
            <w:pPr>
              <w:jc w:val="both"/>
            </w:pPr>
            <w:r w:rsidRPr="00DD3912">
              <w:rPr>
                <w:rFonts w:ascii="Times New Roman" w:eastAsia="Calibri" w:hAnsi="Times New Roman"/>
                <w:sz w:val="24"/>
                <w:szCs w:val="24"/>
              </w:rPr>
              <w:t xml:space="preserve">Установка металлических поручней вдоль стен внутри здания  </w:t>
            </w:r>
            <w:r w:rsidRPr="00DD3912">
              <w:t xml:space="preserve"> </w:t>
            </w:r>
          </w:p>
          <w:p w:rsidR="00995077" w:rsidRPr="00DD3912" w:rsidRDefault="00995077" w:rsidP="0099507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5077" w:rsidRPr="00DD3912" w:rsidRDefault="00995077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 xml:space="preserve"> </w:t>
            </w:r>
          </w:p>
          <w:p w:rsidR="00995077" w:rsidRPr="00DD3912" w:rsidRDefault="00995077" w:rsidP="00995077">
            <w:pPr>
              <w:pStyle w:val="aa"/>
              <w:jc w:val="center"/>
            </w:pPr>
            <w:r w:rsidRPr="00DD3912">
              <w:t xml:space="preserve">     </w:t>
            </w: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2.7</w:t>
            </w:r>
          </w:p>
        </w:tc>
        <w:tc>
          <w:tcPr>
            <w:tcW w:w="4394" w:type="dxa"/>
          </w:tcPr>
          <w:p w:rsidR="00995077" w:rsidRPr="00DD3912" w:rsidRDefault="00995077" w:rsidP="0099507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D3912">
              <w:rPr>
                <w:rFonts w:ascii="Times New Roman" w:eastAsia="Calibri" w:hAnsi="Times New Roman"/>
                <w:sz w:val="24"/>
                <w:szCs w:val="24"/>
              </w:rPr>
              <w:t xml:space="preserve">Установка знаков доступности помещений (визуальных информаторов) </w:t>
            </w: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2.8</w:t>
            </w:r>
          </w:p>
        </w:tc>
        <w:tc>
          <w:tcPr>
            <w:tcW w:w="4394" w:type="dxa"/>
          </w:tcPr>
          <w:p w:rsidR="00995077" w:rsidRPr="00DD3912" w:rsidRDefault="00995077" w:rsidP="00995077">
            <w:pPr>
              <w:jc w:val="both"/>
              <w:rPr>
                <w:rFonts w:eastAsia="Calibri"/>
                <w:sz w:val="24"/>
                <w:szCs w:val="24"/>
              </w:rPr>
            </w:pPr>
            <w:r w:rsidRPr="00DD3912">
              <w:rPr>
                <w:rFonts w:ascii="Times New Roman" w:eastAsia="Calibri" w:hAnsi="Times New Roman"/>
                <w:sz w:val="24"/>
                <w:szCs w:val="24"/>
              </w:rPr>
              <w:t xml:space="preserve">Расширение дверных проемов (в соответствии с нормативными требованиями) </w:t>
            </w: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2.9</w:t>
            </w:r>
          </w:p>
        </w:tc>
        <w:tc>
          <w:tcPr>
            <w:tcW w:w="4394" w:type="dxa"/>
          </w:tcPr>
          <w:p w:rsidR="00995077" w:rsidRPr="00DD3912" w:rsidRDefault="00995077" w:rsidP="00995077">
            <w:pPr>
              <w:pStyle w:val="aa"/>
              <w:jc w:val="both"/>
              <w:rPr>
                <w:rFonts w:eastAsia="Calibri"/>
              </w:rPr>
            </w:pPr>
            <w:r w:rsidRPr="00DD3912">
              <w:t xml:space="preserve">Реконструкция порогов и перепадов высот в дверном проеме или приобретение перекатных алюминиевых пандусов </w:t>
            </w:r>
          </w:p>
        </w:tc>
        <w:tc>
          <w:tcPr>
            <w:tcW w:w="2297" w:type="dxa"/>
          </w:tcPr>
          <w:p w:rsidR="00995077" w:rsidRPr="00DD3912" w:rsidRDefault="00995077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995077" w:rsidRPr="00DD3912" w:rsidTr="00DD3912">
        <w:tc>
          <w:tcPr>
            <w:tcW w:w="709" w:type="dxa"/>
            <w:gridSpan w:val="2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2.10</w:t>
            </w:r>
          </w:p>
        </w:tc>
        <w:tc>
          <w:tcPr>
            <w:tcW w:w="4394" w:type="dxa"/>
          </w:tcPr>
          <w:p w:rsidR="00995077" w:rsidRPr="00DD3912" w:rsidRDefault="00995077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D3912">
              <w:rPr>
                <w:rFonts w:ascii="Times New Roman" w:eastAsia="Calibri" w:hAnsi="Times New Roman"/>
                <w:sz w:val="24"/>
                <w:szCs w:val="24"/>
              </w:rPr>
              <w:t xml:space="preserve">Доведение освещенности помещений доступных МГН на 1 ступень по сравнению с требованиями СНиП    </w:t>
            </w:r>
          </w:p>
          <w:p w:rsidR="00995077" w:rsidRPr="00DD3912" w:rsidRDefault="00995077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995077" w:rsidRPr="00DD3912" w:rsidRDefault="008A0575" w:rsidP="00995077">
            <w:pPr>
              <w:pStyle w:val="aa"/>
              <w:jc w:val="center"/>
            </w:pPr>
            <w:r w:rsidRPr="00DD3912">
              <w:t xml:space="preserve"> </w:t>
            </w:r>
          </w:p>
        </w:tc>
        <w:tc>
          <w:tcPr>
            <w:tcW w:w="2410" w:type="dxa"/>
          </w:tcPr>
          <w:p w:rsidR="00995077" w:rsidRPr="00DD3912" w:rsidRDefault="00995077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995077" w:rsidRPr="00DD3912" w:rsidRDefault="00995077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995077" w:rsidRPr="00DD3912" w:rsidRDefault="00995077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8A0575" w:rsidRPr="00DD3912" w:rsidTr="00DD3912">
        <w:tc>
          <w:tcPr>
            <w:tcW w:w="709" w:type="dxa"/>
            <w:gridSpan w:val="2"/>
          </w:tcPr>
          <w:p w:rsidR="008A0575" w:rsidRPr="00DD3912" w:rsidRDefault="008A0575" w:rsidP="00613AFC">
            <w:pPr>
              <w:pStyle w:val="aa"/>
              <w:jc w:val="center"/>
            </w:pPr>
            <w:r w:rsidRPr="00DD3912">
              <w:t>2.11</w:t>
            </w:r>
          </w:p>
        </w:tc>
        <w:tc>
          <w:tcPr>
            <w:tcW w:w="4394" w:type="dxa"/>
          </w:tcPr>
          <w:p w:rsidR="008A0575" w:rsidRPr="00DD3912" w:rsidRDefault="008A0575" w:rsidP="00995077">
            <w:pPr>
              <w:pStyle w:val="aa"/>
              <w:jc w:val="both"/>
              <w:rPr>
                <w:rFonts w:eastAsia="Calibri"/>
              </w:rPr>
            </w:pPr>
            <w:r w:rsidRPr="00DD3912">
              <w:rPr>
                <w:rFonts w:eastAsia="Calibri"/>
              </w:rPr>
              <w:t xml:space="preserve">Реконструкция туалетной комнаты  </w:t>
            </w:r>
          </w:p>
          <w:p w:rsidR="008A0575" w:rsidRPr="00DD3912" w:rsidRDefault="008A0575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8A0575" w:rsidRPr="00DD3912" w:rsidRDefault="008A0575" w:rsidP="00613AFC">
            <w:pPr>
              <w:pStyle w:val="aa"/>
              <w:jc w:val="center"/>
            </w:pPr>
            <w:r w:rsidRPr="00DD3912">
              <w:t xml:space="preserve"> </w:t>
            </w:r>
          </w:p>
        </w:tc>
        <w:tc>
          <w:tcPr>
            <w:tcW w:w="2410" w:type="dxa"/>
          </w:tcPr>
          <w:p w:rsidR="008A0575" w:rsidRPr="00DD3912" w:rsidRDefault="008A0575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8A0575" w:rsidRPr="00DD3912" w:rsidRDefault="008A0575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8A0575" w:rsidRPr="00DD3912" w:rsidRDefault="008A0575" w:rsidP="00613AFC">
            <w:pPr>
              <w:pStyle w:val="aa"/>
              <w:jc w:val="center"/>
            </w:pPr>
            <w:r w:rsidRPr="00DD3912">
              <w:t>Обеспечение доступной среды, обеспечивающей полноценную интеграцию инвалидов с обществом</w:t>
            </w:r>
          </w:p>
        </w:tc>
      </w:tr>
      <w:tr w:rsidR="008A0575" w:rsidRPr="00DD3912" w:rsidTr="00DD3912">
        <w:tc>
          <w:tcPr>
            <w:tcW w:w="709" w:type="dxa"/>
            <w:gridSpan w:val="2"/>
          </w:tcPr>
          <w:p w:rsidR="008A0575" w:rsidRPr="00DD3912" w:rsidRDefault="008A0575" w:rsidP="008A0575">
            <w:pPr>
              <w:pStyle w:val="aa"/>
              <w:jc w:val="center"/>
            </w:pPr>
            <w:r w:rsidRPr="00DD3912">
              <w:t>2.12</w:t>
            </w:r>
          </w:p>
        </w:tc>
        <w:tc>
          <w:tcPr>
            <w:tcW w:w="4394" w:type="dxa"/>
          </w:tcPr>
          <w:p w:rsidR="008A0575" w:rsidRPr="00DD3912" w:rsidRDefault="008A0575" w:rsidP="008A0575">
            <w:pPr>
              <w:pStyle w:val="aa"/>
              <w:jc w:val="both"/>
              <w:rPr>
                <w:rFonts w:eastAsia="Calibri"/>
              </w:rPr>
            </w:pPr>
            <w:r w:rsidRPr="00DD3912">
              <w:rPr>
                <w:rFonts w:eastAsia="Calibri"/>
              </w:rPr>
              <w:t xml:space="preserve">Установка знаков доступности (визуальные информаторы, тактильные)  </w:t>
            </w:r>
          </w:p>
          <w:p w:rsidR="008A0575" w:rsidRPr="00DD3912" w:rsidRDefault="008A0575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8A0575" w:rsidRPr="00DD3912" w:rsidRDefault="008A0575" w:rsidP="00613AFC">
            <w:pPr>
              <w:pStyle w:val="aa"/>
              <w:jc w:val="center"/>
            </w:pPr>
            <w:r w:rsidRPr="00DD3912">
              <w:t xml:space="preserve"> </w:t>
            </w:r>
          </w:p>
        </w:tc>
        <w:tc>
          <w:tcPr>
            <w:tcW w:w="2410" w:type="dxa"/>
          </w:tcPr>
          <w:p w:rsidR="008A0575" w:rsidRPr="00DD3912" w:rsidRDefault="008A0575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8A0575" w:rsidRPr="00DD3912" w:rsidRDefault="008A0575" w:rsidP="00DD3912">
            <w:pPr>
              <w:pStyle w:val="aa"/>
              <w:jc w:val="right"/>
            </w:pPr>
            <w:r w:rsidRPr="00DD3912">
              <w:t>В рамках финансирования.</w:t>
            </w:r>
          </w:p>
        </w:tc>
        <w:tc>
          <w:tcPr>
            <w:tcW w:w="3398" w:type="dxa"/>
          </w:tcPr>
          <w:p w:rsidR="008A0575" w:rsidRPr="00DD3912" w:rsidRDefault="008A0575" w:rsidP="00DD3912">
            <w:pPr>
              <w:pStyle w:val="aa"/>
              <w:jc w:val="center"/>
            </w:pPr>
            <w:r w:rsidRPr="00DD3912">
              <w:t xml:space="preserve">Обеспечение доступной среды, обеспечивающей полноценную интеграцию инвалидов </w:t>
            </w:r>
          </w:p>
        </w:tc>
      </w:tr>
      <w:tr w:rsidR="008A0575" w:rsidRPr="00DD3912" w:rsidTr="00DD3912">
        <w:tc>
          <w:tcPr>
            <w:tcW w:w="709" w:type="dxa"/>
            <w:gridSpan w:val="2"/>
          </w:tcPr>
          <w:p w:rsidR="008A0575" w:rsidRPr="00DD3912" w:rsidRDefault="008A0575" w:rsidP="008A0575">
            <w:pPr>
              <w:pStyle w:val="aa"/>
              <w:jc w:val="center"/>
            </w:pPr>
            <w:r w:rsidRPr="00DD3912">
              <w:t>2.13.</w:t>
            </w:r>
          </w:p>
        </w:tc>
        <w:tc>
          <w:tcPr>
            <w:tcW w:w="4394" w:type="dxa"/>
          </w:tcPr>
          <w:p w:rsidR="008A0575" w:rsidRPr="00DD3912" w:rsidRDefault="008A0575" w:rsidP="00613AF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9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целевых показателей, анализ по оценке результатов «дорожной карты»</w:t>
            </w:r>
          </w:p>
        </w:tc>
        <w:tc>
          <w:tcPr>
            <w:tcW w:w="2297" w:type="dxa"/>
          </w:tcPr>
          <w:p w:rsidR="008A0575" w:rsidRPr="00DD3912" w:rsidRDefault="008A0575" w:rsidP="007D5C8E">
            <w:pPr>
              <w:snapToGrid w:val="0"/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Ежемесячные, ежеквартальные и годовые статистические отчеты, анализ</w:t>
            </w:r>
          </w:p>
        </w:tc>
        <w:tc>
          <w:tcPr>
            <w:tcW w:w="2410" w:type="dxa"/>
          </w:tcPr>
          <w:p w:rsidR="008A0575" w:rsidRPr="00DD3912" w:rsidRDefault="008A0575" w:rsidP="00445E56">
            <w:pPr>
              <w:pStyle w:val="aa"/>
              <w:jc w:val="center"/>
            </w:pPr>
            <w:r w:rsidRPr="00DD3912">
              <w:t xml:space="preserve">Директор </w:t>
            </w:r>
          </w:p>
        </w:tc>
        <w:tc>
          <w:tcPr>
            <w:tcW w:w="2126" w:type="dxa"/>
          </w:tcPr>
          <w:p w:rsidR="008A0575" w:rsidRPr="00DD3912" w:rsidRDefault="00DD3912" w:rsidP="00123C30">
            <w:pPr>
              <w:pStyle w:val="aa"/>
              <w:jc w:val="right"/>
            </w:pPr>
            <w:r w:rsidRPr="00DD3912">
              <w:t>20</w:t>
            </w:r>
            <w:r w:rsidR="00123C30">
              <w:t>23</w:t>
            </w:r>
            <w:r w:rsidRPr="00DD3912">
              <w:t>-202</w:t>
            </w:r>
            <w:r w:rsidR="00123C30">
              <w:t>8</w:t>
            </w:r>
            <w:r w:rsidR="008A0575" w:rsidRPr="00DD3912">
              <w:t xml:space="preserve"> годы.</w:t>
            </w:r>
          </w:p>
        </w:tc>
        <w:tc>
          <w:tcPr>
            <w:tcW w:w="3398" w:type="dxa"/>
          </w:tcPr>
          <w:p w:rsidR="008A0575" w:rsidRPr="00DD3912" w:rsidRDefault="008A0575" w:rsidP="00613AFC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доступности посещения инвалидами и другими маломобильными группами населения образовательных организаций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8A0575" w:rsidP="008A0575">
            <w:pPr>
              <w:pStyle w:val="aa"/>
              <w:jc w:val="center"/>
            </w:pPr>
            <w:r w:rsidRPr="00DD3912">
              <w:lastRenderedPageBreak/>
              <w:t>2</w:t>
            </w:r>
            <w:r w:rsidR="00613AFC" w:rsidRPr="00DD3912">
              <w:t>.</w:t>
            </w:r>
            <w:r w:rsidRPr="00DD3912">
              <w:t>14</w:t>
            </w:r>
            <w:r w:rsidR="00613AFC" w:rsidRPr="00DD3912">
              <w:t>.</w:t>
            </w:r>
          </w:p>
        </w:tc>
        <w:tc>
          <w:tcPr>
            <w:tcW w:w="4394" w:type="dxa"/>
          </w:tcPr>
          <w:p w:rsidR="00613AFC" w:rsidRPr="00DD3912" w:rsidRDefault="00613AFC" w:rsidP="00613AFC">
            <w:pPr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sz w:val="24"/>
                <w:szCs w:val="24"/>
              </w:rPr>
              <w:t xml:space="preserve">Совершенствование организационно-экономических механизмов обеспечения доступности образовательных услуг участникам образовательных отношений: </w:t>
            </w:r>
          </w:p>
          <w:p w:rsidR="00613AFC" w:rsidRPr="00DD3912" w:rsidRDefault="00613AFC" w:rsidP="00613AFC">
            <w:pPr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sz w:val="24"/>
                <w:szCs w:val="24"/>
              </w:rPr>
              <w:t>- Проведение инвентаризации материально-технической и учебной базы образовательных организаций;</w:t>
            </w:r>
          </w:p>
          <w:p w:rsidR="00613AFC" w:rsidRPr="00DD3912" w:rsidRDefault="00613AFC" w:rsidP="00613AFC">
            <w:pPr>
              <w:pStyle w:val="Default"/>
            </w:pPr>
            <w:r w:rsidRPr="00DD3912">
              <w:t xml:space="preserve"> - Приведение условий  реализации образовательных услуг образовательных организаций в соответствие с обновленными документами, регулирующими требования санитарных, строительных норм, пожарной безопасности и других  (по мере принятия нормативных актов)</w:t>
            </w:r>
          </w:p>
        </w:tc>
        <w:tc>
          <w:tcPr>
            <w:tcW w:w="2297" w:type="dxa"/>
          </w:tcPr>
          <w:p w:rsidR="00613AFC" w:rsidRPr="00DD3912" w:rsidRDefault="00613AFC" w:rsidP="008A0575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Правовые акты Управления образования</w:t>
            </w:r>
          </w:p>
        </w:tc>
        <w:tc>
          <w:tcPr>
            <w:tcW w:w="2410" w:type="dxa"/>
          </w:tcPr>
          <w:p w:rsidR="00613AFC" w:rsidRPr="00DD3912" w:rsidRDefault="008A0575" w:rsidP="00445E56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3AFC"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3912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126" w:type="dxa"/>
          </w:tcPr>
          <w:p w:rsidR="00613AFC" w:rsidRPr="00DD3912" w:rsidRDefault="00613AFC" w:rsidP="00123C30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123C3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="00DD3912"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202</w:t>
            </w:r>
            <w:r w:rsidR="00123C3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Приведение условий предоставления услуг в соответствие с требованиями</w:t>
            </w: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8A0575" w:rsidP="00613AFC">
            <w:pPr>
              <w:pStyle w:val="aa"/>
              <w:jc w:val="center"/>
            </w:pPr>
            <w:r w:rsidRPr="00DD3912">
              <w:t>2.15</w:t>
            </w:r>
            <w:r w:rsidR="00613AFC" w:rsidRPr="00DD3912">
              <w:t>.</w:t>
            </w:r>
          </w:p>
        </w:tc>
        <w:tc>
          <w:tcPr>
            <w:tcW w:w="4394" w:type="dxa"/>
          </w:tcPr>
          <w:p w:rsidR="00613AFC" w:rsidRPr="00DD3912" w:rsidRDefault="00613AFC" w:rsidP="00613AFC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сопровождение "дорожной карты" – организация проведения разъяснительной работы в трудовых коллективах, публикации в средствах массовой информации, размещение информации в сети Интернет, проведение семинаров и других мероприятий</w:t>
            </w:r>
          </w:p>
        </w:tc>
        <w:tc>
          <w:tcPr>
            <w:tcW w:w="2297" w:type="dxa"/>
          </w:tcPr>
          <w:p w:rsidR="00613AFC" w:rsidRPr="00DD3912" w:rsidRDefault="00613AFC" w:rsidP="00613AFC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3AFC" w:rsidRPr="00DD3912" w:rsidRDefault="0030609D" w:rsidP="00445E56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26" w:type="dxa"/>
          </w:tcPr>
          <w:p w:rsidR="00613AFC" w:rsidRPr="00DD3912" w:rsidRDefault="00613AFC" w:rsidP="00123C30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7D5C8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23C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DD3912"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123C3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доступности посещения инвалидами и другими маломобильными группами населения образовательных организаций </w:t>
            </w:r>
          </w:p>
          <w:p w:rsidR="00613AFC" w:rsidRPr="00DD3912" w:rsidRDefault="00613AFC" w:rsidP="00613AFC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39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13AFC" w:rsidRPr="00DD3912" w:rsidRDefault="00613AFC" w:rsidP="00613AFC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3AFC" w:rsidRPr="00DD3912" w:rsidTr="00DD3912">
        <w:tc>
          <w:tcPr>
            <w:tcW w:w="709" w:type="dxa"/>
            <w:gridSpan w:val="2"/>
          </w:tcPr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4394" w:type="dxa"/>
          </w:tcPr>
          <w:p w:rsidR="00613AFC" w:rsidRPr="00DD3912" w:rsidRDefault="00613AFC" w:rsidP="00613AFC">
            <w:pPr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613AFC" w:rsidRPr="00DD3912" w:rsidRDefault="00613AFC" w:rsidP="00613AFC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3AFC" w:rsidRPr="00DD3912" w:rsidRDefault="00613AFC" w:rsidP="00613AFC">
            <w:pPr>
              <w:shd w:val="clear" w:color="auto" w:fill="FFFFFF"/>
              <w:snapToGrid w:val="0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3AFC" w:rsidRPr="00DD3912" w:rsidRDefault="00613AFC" w:rsidP="00613AFC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</w:tcPr>
          <w:p w:rsidR="00613AFC" w:rsidRPr="00DD3912" w:rsidRDefault="00613AFC" w:rsidP="00613AFC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3AFC" w:rsidRPr="00DD3912" w:rsidTr="00DD3912">
        <w:tc>
          <w:tcPr>
            <w:tcW w:w="15334" w:type="dxa"/>
            <w:gridSpan w:val="7"/>
          </w:tcPr>
          <w:p w:rsidR="00613AFC" w:rsidRPr="00DD3912" w:rsidRDefault="00613AFC" w:rsidP="008A0575">
            <w:pPr>
              <w:pStyle w:val="aa"/>
              <w:jc w:val="center"/>
              <w:rPr>
                <w:b/>
              </w:rPr>
            </w:pPr>
            <w:r w:rsidRPr="00DD3912">
              <w:rPr>
                <w:b/>
              </w:rPr>
              <w:t xml:space="preserve">Раздел </w:t>
            </w:r>
            <w:r w:rsidRPr="00DD3912">
              <w:rPr>
                <w:b/>
                <w:lang w:val="en-US"/>
              </w:rPr>
              <w:t>I</w:t>
            </w:r>
            <w:r w:rsidR="008A0575" w:rsidRPr="00DD3912">
              <w:rPr>
                <w:b/>
                <w:lang w:val="en-US"/>
              </w:rPr>
              <w:t>II</w:t>
            </w:r>
            <w:r w:rsidRPr="00DD3912">
              <w:rPr>
                <w:b/>
              </w:rPr>
              <w:t>. Мероприятия по инструктированию или обучению специалистов, работающих с инвалидами, по вопросам, связанным с обеспечением доступности для них объектов образования и оказания помощи в их использовании или получении</w:t>
            </w:r>
          </w:p>
        </w:tc>
      </w:tr>
      <w:tr w:rsidR="00613AFC" w:rsidRPr="00DD3912" w:rsidTr="00DD3912">
        <w:tc>
          <w:tcPr>
            <w:tcW w:w="567" w:type="dxa"/>
          </w:tcPr>
          <w:p w:rsidR="00613AFC" w:rsidRPr="00DD3912" w:rsidRDefault="008A0575" w:rsidP="00613AFC">
            <w:pPr>
              <w:pStyle w:val="aa"/>
              <w:jc w:val="center"/>
            </w:pPr>
            <w:r w:rsidRPr="00DD3912">
              <w:t>3</w:t>
            </w:r>
            <w:r w:rsidR="00613AFC" w:rsidRPr="00DD3912">
              <w:t>.1</w:t>
            </w:r>
          </w:p>
        </w:tc>
        <w:tc>
          <w:tcPr>
            <w:tcW w:w="4536" w:type="dxa"/>
            <w:gridSpan w:val="2"/>
          </w:tcPr>
          <w:p w:rsidR="00613AFC" w:rsidRPr="00DD3912" w:rsidRDefault="00613AFC" w:rsidP="008A057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D391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Обеспечение прохождения курсовой подготовки и повышения квалификации педагогов и специалистов, работающих и сопровождающих детей-инвалидов </w:t>
            </w:r>
            <w:r w:rsidR="008A0575" w:rsidRPr="00DD391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7" w:type="dxa"/>
          </w:tcPr>
          <w:p w:rsidR="00613AFC" w:rsidRPr="00DD3912" w:rsidRDefault="008A0575" w:rsidP="00613AFC">
            <w:pPr>
              <w:pStyle w:val="aa"/>
              <w:jc w:val="center"/>
            </w:pPr>
            <w:r w:rsidRPr="00DD3912">
              <w:t xml:space="preserve"> 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613AFC" w:rsidRPr="00DD3912" w:rsidRDefault="008F2376" w:rsidP="0030609D">
            <w:pPr>
              <w:pStyle w:val="aa"/>
              <w:jc w:val="center"/>
            </w:pPr>
            <w:r w:rsidRPr="00DD3912">
              <w:t>Комитет</w:t>
            </w:r>
            <w:r w:rsidR="008A0575" w:rsidRPr="00DD3912">
              <w:t xml:space="preserve"> </w:t>
            </w:r>
            <w:r w:rsidR="00613AFC" w:rsidRPr="00DD3912">
              <w:t xml:space="preserve">образования </w:t>
            </w:r>
            <w:r w:rsidR="008A0575" w:rsidRPr="00DD3912">
              <w:t xml:space="preserve">директор </w:t>
            </w:r>
            <w:r w:rsidR="0030609D">
              <w:t>заместитель  по УВР</w:t>
            </w:r>
          </w:p>
        </w:tc>
        <w:tc>
          <w:tcPr>
            <w:tcW w:w="2126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 xml:space="preserve">Ежегодно 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Обеспечение эффективной работы с детьми – инвалидами.</w:t>
            </w:r>
          </w:p>
        </w:tc>
      </w:tr>
      <w:tr w:rsidR="00613AFC" w:rsidRPr="00DD3912" w:rsidTr="00DD3912">
        <w:tc>
          <w:tcPr>
            <w:tcW w:w="567" w:type="dxa"/>
          </w:tcPr>
          <w:p w:rsidR="00613AFC" w:rsidRPr="00DD3912" w:rsidRDefault="008A0575" w:rsidP="00613AFC">
            <w:pPr>
              <w:pStyle w:val="aa"/>
              <w:jc w:val="center"/>
            </w:pPr>
            <w:r w:rsidRPr="00DD3912">
              <w:t>3</w:t>
            </w:r>
            <w:r w:rsidR="00613AFC" w:rsidRPr="00DD3912">
              <w:t>.2</w:t>
            </w:r>
          </w:p>
        </w:tc>
        <w:tc>
          <w:tcPr>
            <w:tcW w:w="4536" w:type="dxa"/>
            <w:gridSpan w:val="2"/>
          </w:tcPr>
          <w:p w:rsidR="00613AFC" w:rsidRPr="00DD3912" w:rsidRDefault="00613AFC" w:rsidP="00613AFC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D391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Введение в штатное расписание образовательных организаций должности социального педагога,  куратора детей – инвалидов,  учителя – тьютора и ассистента (при необходимости)</w:t>
            </w:r>
          </w:p>
        </w:tc>
        <w:tc>
          <w:tcPr>
            <w:tcW w:w="2297" w:type="dxa"/>
          </w:tcPr>
          <w:p w:rsidR="00613AFC" w:rsidRPr="00DD3912" w:rsidRDefault="008A0575" w:rsidP="00613AFC">
            <w:pPr>
              <w:pStyle w:val="aa"/>
              <w:jc w:val="center"/>
            </w:pPr>
            <w:r w:rsidRPr="00DD3912">
              <w:t xml:space="preserve"> </w:t>
            </w:r>
          </w:p>
          <w:p w:rsidR="00613AFC" w:rsidRPr="00DD3912" w:rsidRDefault="00613AFC" w:rsidP="00613AFC">
            <w:pPr>
              <w:pStyle w:val="aa"/>
              <w:jc w:val="center"/>
            </w:pPr>
          </w:p>
        </w:tc>
        <w:tc>
          <w:tcPr>
            <w:tcW w:w="2410" w:type="dxa"/>
          </w:tcPr>
          <w:p w:rsidR="00613AFC" w:rsidRPr="00DD3912" w:rsidRDefault="00DD3912" w:rsidP="00613AFC">
            <w:pPr>
              <w:pStyle w:val="aa"/>
              <w:jc w:val="center"/>
            </w:pPr>
            <w:r w:rsidRPr="00DD3912">
              <w:t>Комитет образования директор</w:t>
            </w:r>
          </w:p>
        </w:tc>
        <w:tc>
          <w:tcPr>
            <w:tcW w:w="2126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 xml:space="preserve">Ежегодно </w:t>
            </w:r>
          </w:p>
        </w:tc>
        <w:tc>
          <w:tcPr>
            <w:tcW w:w="3398" w:type="dxa"/>
          </w:tcPr>
          <w:p w:rsidR="00613AFC" w:rsidRPr="00DD3912" w:rsidRDefault="00613AFC" w:rsidP="00613AFC">
            <w:pPr>
              <w:pStyle w:val="aa"/>
              <w:jc w:val="center"/>
            </w:pPr>
            <w:r w:rsidRPr="00DD3912">
              <w:t>Обеспечение эффективной работы с детьми – инвалидами.</w:t>
            </w:r>
          </w:p>
        </w:tc>
      </w:tr>
    </w:tbl>
    <w:p w:rsidR="00613AFC" w:rsidRPr="00DD3912" w:rsidRDefault="00613AFC" w:rsidP="00613AFC">
      <w:pPr>
        <w:pStyle w:val="aa"/>
        <w:jc w:val="center"/>
      </w:pPr>
    </w:p>
    <w:p w:rsidR="00613AFC" w:rsidRPr="00DD3912" w:rsidRDefault="00613AFC" w:rsidP="00613AFC">
      <w:pPr>
        <w:rPr>
          <w:sz w:val="24"/>
          <w:szCs w:val="24"/>
        </w:rPr>
        <w:sectPr w:rsidR="00613AFC" w:rsidRPr="00DD3912" w:rsidSect="007247E5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D5C8E" w:rsidRDefault="00613AFC" w:rsidP="00613AF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ожидаемых результатов реализации 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Плана мероприятий (дорожная карта) по повышению значений показателей доступности образовательных организаций и услуг в сфере образования </w:t>
      </w:r>
      <w:r w:rsidR="008A0575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МКОУ </w:t>
      </w:r>
      <w:r w:rsidR="008F237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123C30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ОШ </w:t>
      </w:r>
      <w:r w:rsidR="008F237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>НУРМЕНСК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ИЙ ЦО</w:t>
      </w:r>
      <w:r w:rsidR="008F237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</w:p>
    <w:p w:rsidR="00613AFC" w:rsidRPr="00DD3912" w:rsidRDefault="008F2376" w:rsidP="00613AF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>Тосненского</w:t>
      </w:r>
      <w:r w:rsidR="00613AFC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муниципального района для детей-инвалидов и маломобильных групп населения </w:t>
      </w:r>
    </w:p>
    <w:p w:rsidR="00613AFC" w:rsidRPr="00DD3912" w:rsidRDefault="00613AFC" w:rsidP="00613AFC">
      <w:pPr>
        <w:spacing w:after="0" w:line="240" w:lineRule="auto"/>
        <w:jc w:val="center"/>
        <w:rPr>
          <w:sz w:val="24"/>
          <w:szCs w:val="24"/>
        </w:rPr>
      </w:pP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>на период 20</w:t>
      </w:r>
      <w:r w:rsidR="007D5C8E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8F2376"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202</w:t>
      </w:r>
      <w:r w:rsidR="00123C30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DD39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гг.</w:t>
      </w:r>
    </w:p>
    <w:p w:rsidR="00613AFC" w:rsidRPr="00DD3912" w:rsidRDefault="00613AFC" w:rsidP="00613AFC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613AFC" w:rsidRPr="00DD3912" w:rsidRDefault="00613AFC" w:rsidP="00613A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3912">
        <w:rPr>
          <w:rFonts w:ascii="Times New Roman" w:hAnsi="Times New Roman" w:cs="Times New Roman"/>
          <w:sz w:val="24"/>
          <w:szCs w:val="24"/>
        </w:rPr>
        <w:t xml:space="preserve">Выполнение мероприятий по поэтапному повышению значений показателей доступности предоставляемых инвалидам образовательных услуг, при условии своевременного и полного финансирования заявленных мероприятий, прогнозируется повышение качества жизни инвалидов и других категорий маломобильных групп населения, что обеспечит их равноправное место в общественной жизни. </w:t>
      </w:r>
    </w:p>
    <w:p w:rsidR="00613AFC" w:rsidRPr="00DD3912" w:rsidRDefault="00613AFC" w:rsidP="00613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Дорожной карты должна обеспечить: </w:t>
      </w:r>
    </w:p>
    <w:p w:rsidR="00613AFC" w:rsidRPr="00DD3912" w:rsidRDefault="00613AFC" w:rsidP="00613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color w:val="000000"/>
          <w:sz w:val="24"/>
          <w:szCs w:val="24"/>
        </w:rPr>
        <w:t xml:space="preserve">- увеличение доли детей - инвалидов, положительно оценивающих уровень доступности объектов и услуг в сфере образования, в общей численности детей – инвалидов, обучающихся в общеобразовательных организациях; </w:t>
      </w:r>
    </w:p>
    <w:p w:rsidR="00613AFC" w:rsidRPr="00DD3912" w:rsidRDefault="00613AFC" w:rsidP="00613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color w:val="000000"/>
          <w:sz w:val="24"/>
          <w:szCs w:val="24"/>
        </w:rPr>
        <w:t>- создан</w:t>
      </w:r>
      <w:r w:rsidR="008A0575" w:rsidRPr="00DD3912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DD3912">
        <w:rPr>
          <w:rFonts w:ascii="Times New Roman" w:hAnsi="Times New Roman" w:cs="Times New Roman"/>
          <w:color w:val="000000"/>
          <w:sz w:val="24"/>
          <w:szCs w:val="24"/>
        </w:rPr>
        <w:t xml:space="preserve"> бе</w:t>
      </w:r>
      <w:r w:rsidR="0030609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D3912">
        <w:rPr>
          <w:rFonts w:ascii="Times New Roman" w:hAnsi="Times New Roman" w:cs="Times New Roman"/>
          <w:color w:val="000000"/>
          <w:sz w:val="24"/>
          <w:szCs w:val="24"/>
        </w:rPr>
        <w:t>барьерн</w:t>
      </w:r>
      <w:r w:rsidR="008A0575" w:rsidRPr="00DD3912">
        <w:rPr>
          <w:rFonts w:ascii="Times New Roman" w:hAnsi="Times New Roman" w:cs="Times New Roman"/>
          <w:color w:val="000000"/>
          <w:sz w:val="24"/>
          <w:szCs w:val="24"/>
        </w:rPr>
        <w:t>ой среды</w:t>
      </w:r>
      <w:r w:rsidRPr="00DD3912">
        <w:rPr>
          <w:rFonts w:ascii="Times New Roman" w:hAnsi="Times New Roman" w:cs="Times New Roman"/>
          <w:color w:val="000000"/>
          <w:sz w:val="24"/>
          <w:szCs w:val="24"/>
        </w:rPr>
        <w:t>, позволяющ</w:t>
      </w:r>
      <w:r w:rsidR="008A0575" w:rsidRPr="00DD3912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DD3912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совместное обучение инвалидов и лиц, не имеющих нарушений развития, в общем количестве общеобразовательных учреждений; </w:t>
      </w:r>
    </w:p>
    <w:p w:rsidR="00613AFC" w:rsidRPr="00DD3912" w:rsidRDefault="00613AFC" w:rsidP="00613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color w:val="000000"/>
          <w:sz w:val="24"/>
          <w:szCs w:val="24"/>
        </w:rPr>
        <w:t>- 100% охват детей – инвалидов, обучающихся в общеобразовательных организациях (не имеющих медицинских противопоказаний) дистанционным образованием, включая техническое обеспечение оказания образовательных услуг.</w:t>
      </w:r>
    </w:p>
    <w:p w:rsidR="00613AFC" w:rsidRPr="00DD3912" w:rsidRDefault="00613AFC" w:rsidP="00613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3912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Осуществление запланированных мероприятий позволит также активизировать участие детей - инвалидов и детей с ОВЗ в социальной, культурной жизни общества, повысить внимание общественности, детского сообщества  к проблемам детей с ограниченными возможностями и формировать толерантное отношение общества к инвалидам. Работа в рамках реализации дорожной карты способствует распространению в обществе представления о независимости инвалидов, осознанию самими детьми с ограниченными возможностями здоровья своей социальной значимости, развитию их потенциальных способностей. </w:t>
      </w:r>
    </w:p>
    <w:p w:rsidR="00613AFC" w:rsidRPr="00DD3912" w:rsidRDefault="00613AFC" w:rsidP="00613A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3AFC" w:rsidRPr="00DD3912" w:rsidRDefault="00613AFC" w:rsidP="00613AFC">
      <w:pPr>
        <w:tabs>
          <w:tab w:val="left" w:pos="1005"/>
        </w:tabs>
        <w:rPr>
          <w:sz w:val="24"/>
          <w:szCs w:val="24"/>
        </w:rPr>
      </w:pPr>
    </w:p>
    <w:p w:rsidR="003E0A5B" w:rsidRPr="00DD3912" w:rsidRDefault="003E0A5B" w:rsidP="008A0575">
      <w:pPr>
        <w:spacing w:after="0" w:line="240" w:lineRule="auto"/>
        <w:rPr>
          <w:b/>
          <w:i/>
          <w:color w:val="000000"/>
          <w:sz w:val="24"/>
          <w:szCs w:val="24"/>
        </w:rPr>
      </w:pPr>
    </w:p>
    <w:sectPr w:rsidR="003E0A5B" w:rsidRPr="00DD3912" w:rsidSect="00A10008">
      <w:type w:val="continuous"/>
      <w:pgSz w:w="16838" w:h="11906" w:orient="landscape"/>
      <w:pgMar w:top="426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BCA" w:rsidRDefault="005B4BCA" w:rsidP="00830426">
      <w:pPr>
        <w:spacing w:after="0" w:line="240" w:lineRule="auto"/>
      </w:pPr>
      <w:r>
        <w:separator/>
      </w:r>
    </w:p>
  </w:endnote>
  <w:endnote w:type="continuationSeparator" w:id="0">
    <w:p w:rsidR="005B4BCA" w:rsidRDefault="005B4BCA" w:rsidP="00830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BCA" w:rsidRDefault="005B4BCA" w:rsidP="00830426">
      <w:pPr>
        <w:spacing w:after="0" w:line="240" w:lineRule="auto"/>
      </w:pPr>
      <w:r>
        <w:separator/>
      </w:r>
    </w:p>
  </w:footnote>
  <w:footnote w:type="continuationSeparator" w:id="0">
    <w:p w:rsidR="005B4BCA" w:rsidRDefault="005B4BCA" w:rsidP="00830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7E0B22"/>
    <w:lvl w:ilvl="0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4A46FB"/>
    <w:multiLevelType w:val="multilevel"/>
    <w:tmpl w:val="98C0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041E9"/>
    <w:multiLevelType w:val="multilevel"/>
    <w:tmpl w:val="9E98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4800C5"/>
    <w:multiLevelType w:val="multilevel"/>
    <w:tmpl w:val="76AA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052C7"/>
    <w:multiLevelType w:val="multilevel"/>
    <w:tmpl w:val="BB7C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B779B"/>
    <w:multiLevelType w:val="multilevel"/>
    <w:tmpl w:val="76E2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5A1CA7"/>
    <w:multiLevelType w:val="hybridMultilevel"/>
    <w:tmpl w:val="220A2930"/>
    <w:lvl w:ilvl="0" w:tplc="87F2F2EE">
      <w:start w:val="1"/>
      <w:numFmt w:val="decimal"/>
      <w:lvlText w:val="%1."/>
      <w:lvlJc w:val="left"/>
      <w:pPr>
        <w:ind w:left="374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8">
    <w:nsid w:val="357A41BC"/>
    <w:multiLevelType w:val="multilevel"/>
    <w:tmpl w:val="0E98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B26D9"/>
    <w:multiLevelType w:val="multilevel"/>
    <w:tmpl w:val="20F4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EFC10D2"/>
    <w:multiLevelType w:val="multilevel"/>
    <w:tmpl w:val="F5AA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5A4CE7"/>
    <w:multiLevelType w:val="multilevel"/>
    <w:tmpl w:val="068C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DB0504"/>
    <w:multiLevelType w:val="multilevel"/>
    <w:tmpl w:val="2B44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324839"/>
    <w:multiLevelType w:val="multilevel"/>
    <w:tmpl w:val="DCCE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AE4072"/>
    <w:multiLevelType w:val="multilevel"/>
    <w:tmpl w:val="0A32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476F8"/>
    <w:multiLevelType w:val="multilevel"/>
    <w:tmpl w:val="D76E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CB1546"/>
    <w:multiLevelType w:val="multilevel"/>
    <w:tmpl w:val="80F24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B81821"/>
    <w:multiLevelType w:val="hybridMultilevel"/>
    <w:tmpl w:val="B000A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4D46F7"/>
    <w:multiLevelType w:val="singleLevel"/>
    <w:tmpl w:val="747E5ED6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9">
    <w:nsid w:val="4F6224CB"/>
    <w:multiLevelType w:val="multilevel"/>
    <w:tmpl w:val="8686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674380"/>
    <w:multiLevelType w:val="hybridMultilevel"/>
    <w:tmpl w:val="83FE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054B2"/>
    <w:multiLevelType w:val="multilevel"/>
    <w:tmpl w:val="DF0A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49659E"/>
    <w:multiLevelType w:val="multilevel"/>
    <w:tmpl w:val="8C7C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BD130F0"/>
    <w:multiLevelType w:val="multilevel"/>
    <w:tmpl w:val="3358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8E0649"/>
    <w:multiLevelType w:val="multilevel"/>
    <w:tmpl w:val="8C3EA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C45F91"/>
    <w:multiLevelType w:val="multilevel"/>
    <w:tmpl w:val="02AE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BC3124"/>
    <w:multiLevelType w:val="multilevel"/>
    <w:tmpl w:val="FD22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790649"/>
    <w:multiLevelType w:val="hybridMultilevel"/>
    <w:tmpl w:val="CDD2675E"/>
    <w:lvl w:ilvl="0" w:tplc="BB3EB43A">
      <w:start w:val="2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8">
    <w:nsid w:val="67DD44B7"/>
    <w:multiLevelType w:val="multilevel"/>
    <w:tmpl w:val="E24A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217295"/>
    <w:multiLevelType w:val="multilevel"/>
    <w:tmpl w:val="1BA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0F04D8"/>
    <w:multiLevelType w:val="multilevel"/>
    <w:tmpl w:val="2A10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9408E5"/>
    <w:multiLevelType w:val="hybridMultilevel"/>
    <w:tmpl w:val="1D52239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6D098C"/>
    <w:multiLevelType w:val="multilevel"/>
    <w:tmpl w:val="F12E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1E300A"/>
    <w:multiLevelType w:val="multilevel"/>
    <w:tmpl w:val="5336C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AE2858"/>
    <w:multiLevelType w:val="multilevel"/>
    <w:tmpl w:val="BEB2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9"/>
  </w:num>
  <w:num w:numId="4">
    <w:abstractNumId w:val="23"/>
  </w:num>
  <w:num w:numId="5">
    <w:abstractNumId w:val="34"/>
  </w:num>
  <w:num w:numId="6">
    <w:abstractNumId w:val="16"/>
  </w:num>
  <w:num w:numId="7">
    <w:abstractNumId w:val="33"/>
  </w:num>
  <w:num w:numId="8">
    <w:abstractNumId w:val="26"/>
  </w:num>
  <w:num w:numId="9">
    <w:abstractNumId w:val="17"/>
  </w:num>
  <w:num w:numId="10">
    <w:abstractNumId w:val="8"/>
  </w:num>
  <w:num w:numId="11">
    <w:abstractNumId w:val="15"/>
  </w:num>
  <w:num w:numId="12">
    <w:abstractNumId w:val="13"/>
  </w:num>
  <w:num w:numId="13">
    <w:abstractNumId w:val="12"/>
  </w:num>
  <w:num w:numId="14">
    <w:abstractNumId w:val="6"/>
  </w:num>
  <w:num w:numId="15">
    <w:abstractNumId w:val="14"/>
  </w:num>
  <w:num w:numId="16">
    <w:abstractNumId w:val="3"/>
  </w:num>
  <w:num w:numId="17">
    <w:abstractNumId w:val="4"/>
  </w:num>
  <w:num w:numId="18">
    <w:abstractNumId w:val="28"/>
  </w:num>
  <w:num w:numId="19">
    <w:abstractNumId w:val="5"/>
  </w:num>
  <w:num w:numId="20">
    <w:abstractNumId w:val="21"/>
  </w:num>
  <w:num w:numId="21">
    <w:abstractNumId w:val="25"/>
  </w:num>
  <w:num w:numId="22">
    <w:abstractNumId w:val="10"/>
  </w:num>
  <w:num w:numId="23">
    <w:abstractNumId w:val="30"/>
  </w:num>
  <w:num w:numId="24">
    <w:abstractNumId w:val="32"/>
  </w:num>
  <w:num w:numId="25">
    <w:abstractNumId w:val="29"/>
  </w:num>
  <w:num w:numId="26">
    <w:abstractNumId w:val="20"/>
  </w:num>
  <w:num w:numId="27">
    <w:abstractNumId w:val="1"/>
  </w:num>
  <w:num w:numId="28">
    <w:abstractNumId w:val="11"/>
  </w:num>
  <w:num w:numId="29">
    <w:abstractNumId w:val="19"/>
  </w:num>
  <w:num w:numId="30">
    <w:abstractNumId w:val="2"/>
  </w:num>
  <w:num w:numId="31">
    <w:abstractNumId w:val="18"/>
  </w:num>
  <w:num w:numId="32">
    <w:abstractNumId w:val="7"/>
  </w:num>
  <w:num w:numId="33">
    <w:abstractNumId w:val="0"/>
  </w:num>
  <w:num w:numId="34">
    <w:abstractNumId w:val="31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A8"/>
    <w:rsid w:val="000159E1"/>
    <w:rsid w:val="00035487"/>
    <w:rsid w:val="00040CD5"/>
    <w:rsid w:val="0005067C"/>
    <w:rsid w:val="00070881"/>
    <w:rsid w:val="000A1CF2"/>
    <w:rsid w:val="000D1EA8"/>
    <w:rsid w:val="001134CD"/>
    <w:rsid w:val="00116C76"/>
    <w:rsid w:val="00121FFC"/>
    <w:rsid w:val="00123C30"/>
    <w:rsid w:val="0013399A"/>
    <w:rsid w:val="00135F15"/>
    <w:rsid w:val="00171842"/>
    <w:rsid w:val="001B14F2"/>
    <w:rsid w:val="001D4E3B"/>
    <w:rsid w:val="001F1A74"/>
    <w:rsid w:val="00216BED"/>
    <w:rsid w:val="00221DB4"/>
    <w:rsid w:val="0024043A"/>
    <w:rsid w:val="00246E4F"/>
    <w:rsid w:val="00256B0A"/>
    <w:rsid w:val="00271182"/>
    <w:rsid w:val="002855FF"/>
    <w:rsid w:val="00292963"/>
    <w:rsid w:val="002A2057"/>
    <w:rsid w:val="002B3349"/>
    <w:rsid w:val="002C3852"/>
    <w:rsid w:val="002C3A32"/>
    <w:rsid w:val="002F6FDB"/>
    <w:rsid w:val="0030609D"/>
    <w:rsid w:val="003440A0"/>
    <w:rsid w:val="00365B9C"/>
    <w:rsid w:val="00384B3D"/>
    <w:rsid w:val="003D4378"/>
    <w:rsid w:val="003D7698"/>
    <w:rsid w:val="003E0A5B"/>
    <w:rsid w:val="004031A9"/>
    <w:rsid w:val="00416E49"/>
    <w:rsid w:val="00445E56"/>
    <w:rsid w:val="004832CF"/>
    <w:rsid w:val="004858F8"/>
    <w:rsid w:val="00485CA0"/>
    <w:rsid w:val="0048678A"/>
    <w:rsid w:val="004D3955"/>
    <w:rsid w:val="004F5A71"/>
    <w:rsid w:val="0053182B"/>
    <w:rsid w:val="005521B8"/>
    <w:rsid w:val="005701EE"/>
    <w:rsid w:val="00592FC4"/>
    <w:rsid w:val="005B42EF"/>
    <w:rsid w:val="005B4BAE"/>
    <w:rsid w:val="005B4BCA"/>
    <w:rsid w:val="00613AFC"/>
    <w:rsid w:val="0063334A"/>
    <w:rsid w:val="00642591"/>
    <w:rsid w:val="006619AC"/>
    <w:rsid w:val="0066402C"/>
    <w:rsid w:val="00673E71"/>
    <w:rsid w:val="00680FFE"/>
    <w:rsid w:val="00692DF0"/>
    <w:rsid w:val="006A0568"/>
    <w:rsid w:val="006E43A2"/>
    <w:rsid w:val="006E5CDD"/>
    <w:rsid w:val="006F0BFE"/>
    <w:rsid w:val="006F62CC"/>
    <w:rsid w:val="00702C4B"/>
    <w:rsid w:val="00722190"/>
    <w:rsid w:val="007247E5"/>
    <w:rsid w:val="0073273D"/>
    <w:rsid w:val="0073460B"/>
    <w:rsid w:val="00794B9D"/>
    <w:rsid w:val="007A6939"/>
    <w:rsid w:val="007A7DD8"/>
    <w:rsid w:val="007C0B24"/>
    <w:rsid w:val="007D5C8E"/>
    <w:rsid w:val="007E1523"/>
    <w:rsid w:val="00830426"/>
    <w:rsid w:val="00841F13"/>
    <w:rsid w:val="008761A8"/>
    <w:rsid w:val="00877002"/>
    <w:rsid w:val="00893214"/>
    <w:rsid w:val="008A0575"/>
    <w:rsid w:val="008B128F"/>
    <w:rsid w:val="008C01B3"/>
    <w:rsid w:val="008C2BCD"/>
    <w:rsid w:val="008C70B9"/>
    <w:rsid w:val="008F2376"/>
    <w:rsid w:val="009047E8"/>
    <w:rsid w:val="009102F5"/>
    <w:rsid w:val="00920FE1"/>
    <w:rsid w:val="00922181"/>
    <w:rsid w:val="009430A0"/>
    <w:rsid w:val="00987017"/>
    <w:rsid w:val="00995077"/>
    <w:rsid w:val="009B650C"/>
    <w:rsid w:val="00A074E9"/>
    <w:rsid w:val="00A10008"/>
    <w:rsid w:val="00A469D5"/>
    <w:rsid w:val="00A51181"/>
    <w:rsid w:val="00A52D66"/>
    <w:rsid w:val="00A53BD3"/>
    <w:rsid w:val="00A60CFC"/>
    <w:rsid w:val="00A67B05"/>
    <w:rsid w:val="00A8526C"/>
    <w:rsid w:val="00AB71A7"/>
    <w:rsid w:val="00AD4CE2"/>
    <w:rsid w:val="00B0030B"/>
    <w:rsid w:val="00B25629"/>
    <w:rsid w:val="00B322E4"/>
    <w:rsid w:val="00B409C5"/>
    <w:rsid w:val="00B4280A"/>
    <w:rsid w:val="00B46391"/>
    <w:rsid w:val="00B70780"/>
    <w:rsid w:val="00B70888"/>
    <w:rsid w:val="00B8724C"/>
    <w:rsid w:val="00BB25DC"/>
    <w:rsid w:val="00BD6BDA"/>
    <w:rsid w:val="00BE1AE1"/>
    <w:rsid w:val="00BF1F7D"/>
    <w:rsid w:val="00C07E9E"/>
    <w:rsid w:val="00C35778"/>
    <w:rsid w:val="00C359C8"/>
    <w:rsid w:val="00CA54D7"/>
    <w:rsid w:val="00D05632"/>
    <w:rsid w:val="00D22520"/>
    <w:rsid w:val="00D348F1"/>
    <w:rsid w:val="00D510E9"/>
    <w:rsid w:val="00D574C4"/>
    <w:rsid w:val="00D7582D"/>
    <w:rsid w:val="00DA1AFF"/>
    <w:rsid w:val="00DA4751"/>
    <w:rsid w:val="00DA72B5"/>
    <w:rsid w:val="00DA7A44"/>
    <w:rsid w:val="00DD3912"/>
    <w:rsid w:val="00DE57DF"/>
    <w:rsid w:val="00DF1927"/>
    <w:rsid w:val="00DF1E0D"/>
    <w:rsid w:val="00E450E9"/>
    <w:rsid w:val="00E61520"/>
    <w:rsid w:val="00E62555"/>
    <w:rsid w:val="00E62570"/>
    <w:rsid w:val="00E725D2"/>
    <w:rsid w:val="00E766B4"/>
    <w:rsid w:val="00E81A19"/>
    <w:rsid w:val="00E830DB"/>
    <w:rsid w:val="00EA53E0"/>
    <w:rsid w:val="00EE1159"/>
    <w:rsid w:val="00F122BA"/>
    <w:rsid w:val="00F22736"/>
    <w:rsid w:val="00F33180"/>
    <w:rsid w:val="00F33197"/>
    <w:rsid w:val="00F35071"/>
    <w:rsid w:val="00F44685"/>
    <w:rsid w:val="00F6535F"/>
    <w:rsid w:val="00F97B7C"/>
    <w:rsid w:val="00FB0093"/>
    <w:rsid w:val="00FB71EA"/>
    <w:rsid w:val="00FD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EB73E7-9ED0-454F-B514-2CEDF3FF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2520"/>
  </w:style>
  <w:style w:type="paragraph" w:styleId="1">
    <w:name w:val="heading 1"/>
    <w:basedOn w:val="a0"/>
    <w:link w:val="10"/>
    <w:uiPriority w:val="9"/>
    <w:qFormat/>
    <w:rsid w:val="00910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34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348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348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8761A8"/>
  </w:style>
  <w:style w:type="character" w:customStyle="1" w:styleId="10">
    <w:name w:val="Заголовок 1 Знак"/>
    <w:basedOn w:val="a1"/>
    <w:link w:val="1"/>
    <w:uiPriority w:val="9"/>
    <w:rsid w:val="009102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0"/>
    <w:uiPriority w:val="99"/>
    <w:unhideWhenUsed/>
    <w:rsid w:val="00910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1"/>
    <w:uiPriority w:val="22"/>
    <w:qFormat/>
    <w:rsid w:val="00E62570"/>
    <w:rPr>
      <w:b/>
      <w:bCs/>
    </w:rPr>
  </w:style>
  <w:style w:type="paragraph" w:customStyle="1" w:styleId="c1">
    <w:name w:val="c1"/>
    <w:basedOn w:val="a0"/>
    <w:rsid w:val="00FB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1"/>
    <w:rsid w:val="00FB0093"/>
  </w:style>
  <w:style w:type="character" w:customStyle="1" w:styleId="c0">
    <w:name w:val="c0"/>
    <w:basedOn w:val="a1"/>
    <w:rsid w:val="00FB0093"/>
  </w:style>
  <w:style w:type="paragraph" w:styleId="a6">
    <w:name w:val="Balloon Text"/>
    <w:basedOn w:val="a0"/>
    <w:link w:val="a7"/>
    <w:uiPriority w:val="99"/>
    <w:semiHidden/>
    <w:unhideWhenUsed/>
    <w:rsid w:val="0053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3182B"/>
    <w:rPr>
      <w:rFonts w:ascii="Tahoma" w:hAnsi="Tahoma" w:cs="Tahoma"/>
      <w:sz w:val="16"/>
      <w:szCs w:val="16"/>
    </w:rPr>
  </w:style>
  <w:style w:type="character" w:styleId="a8">
    <w:name w:val="Emphasis"/>
    <w:basedOn w:val="a1"/>
    <w:uiPriority w:val="20"/>
    <w:qFormat/>
    <w:rsid w:val="002855FF"/>
    <w:rPr>
      <w:i/>
      <w:iCs/>
    </w:rPr>
  </w:style>
  <w:style w:type="character" w:styleId="a9">
    <w:name w:val="Hyperlink"/>
    <w:basedOn w:val="a1"/>
    <w:uiPriority w:val="99"/>
    <w:unhideWhenUsed/>
    <w:rsid w:val="006F0BFE"/>
    <w:rPr>
      <w:color w:val="0000FF"/>
      <w:u w:val="single"/>
    </w:rPr>
  </w:style>
  <w:style w:type="paragraph" w:styleId="aa">
    <w:name w:val="List Paragraph"/>
    <w:basedOn w:val="a0"/>
    <w:uiPriority w:val="34"/>
    <w:qFormat/>
    <w:rsid w:val="006F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basedOn w:val="a0"/>
    <w:qFormat/>
    <w:rsid w:val="006F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D34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D348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D348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header"/>
    <w:basedOn w:val="a0"/>
    <w:link w:val="ad"/>
    <w:uiPriority w:val="99"/>
    <w:semiHidden/>
    <w:unhideWhenUsed/>
    <w:rsid w:val="0083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830426"/>
  </w:style>
  <w:style w:type="paragraph" w:styleId="ae">
    <w:name w:val="footer"/>
    <w:basedOn w:val="a0"/>
    <w:link w:val="af"/>
    <w:uiPriority w:val="99"/>
    <w:semiHidden/>
    <w:unhideWhenUsed/>
    <w:rsid w:val="0083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830426"/>
  </w:style>
  <w:style w:type="character" w:styleId="af0">
    <w:name w:val="Subtle Emphasis"/>
    <w:qFormat/>
    <w:rsid w:val="00A67B05"/>
    <w:rPr>
      <w:i/>
      <w:iCs/>
      <w:color w:val="808080"/>
    </w:rPr>
  </w:style>
  <w:style w:type="paragraph" w:customStyle="1" w:styleId="c7">
    <w:name w:val="c7"/>
    <w:basedOn w:val="a0"/>
    <w:rsid w:val="0089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893214"/>
  </w:style>
  <w:style w:type="character" w:customStyle="1" w:styleId="c2">
    <w:name w:val="c2"/>
    <w:basedOn w:val="a1"/>
    <w:rsid w:val="00893214"/>
  </w:style>
  <w:style w:type="character" w:customStyle="1" w:styleId="c8">
    <w:name w:val="c8"/>
    <w:basedOn w:val="a1"/>
    <w:rsid w:val="00893214"/>
  </w:style>
  <w:style w:type="character" w:customStyle="1" w:styleId="c4">
    <w:name w:val="c4"/>
    <w:basedOn w:val="a1"/>
    <w:rsid w:val="00893214"/>
  </w:style>
  <w:style w:type="character" w:customStyle="1" w:styleId="c5">
    <w:name w:val="c5"/>
    <w:basedOn w:val="a1"/>
    <w:rsid w:val="00893214"/>
  </w:style>
  <w:style w:type="paragraph" w:styleId="af1">
    <w:name w:val="Body Text"/>
    <w:basedOn w:val="a0"/>
    <w:link w:val="af2"/>
    <w:rsid w:val="00B7088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Основной текст Знак"/>
    <w:basedOn w:val="a1"/>
    <w:link w:val="af1"/>
    <w:rsid w:val="00B70888"/>
    <w:rPr>
      <w:rFonts w:ascii="Times New Roman" w:eastAsia="Times New Roman" w:hAnsi="Times New Roman" w:cs="Times New Roman"/>
      <w:sz w:val="28"/>
      <w:szCs w:val="20"/>
    </w:rPr>
  </w:style>
  <w:style w:type="paragraph" w:styleId="a">
    <w:name w:val="List Bullet"/>
    <w:basedOn w:val="a0"/>
    <w:autoRedefine/>
    <w:rsid w:val="00B70888"/>
    <w:pPr>
      <w:numPr>
        <w:numId w:val="33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f3">
    <w:name w:val="Table Grid"/>
    <w:basedOn w:val="a2"/>
    <w:uiPriority w:val="59"/>
    <w:rsid w:val="00B4280A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3A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6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0173">
          <w:marLeft w:val="0"/>
          <w:marRight w:val="0"/>
          <w:marTop w:val="0"/>
          <w:marBottom w:val="0"/>
          <w:divBdr>
            <w:top w:val="single" w:sz="8" w:space="8" w:color="CCCCCC"/>
            <w:left w:val="single" w:sz="8" w:space="8" w:color="CCCCCC"/>
            <w:bottom w:val="single" w:sz="8" w:space="8" w:color="CCCCCC"/>
            <w:right w:val="single" w:sz="8" w:space="8" w:color="CCCCCC"/>
          </w:divBdr>
          <w:divsChild>
            <w:div w:id="696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939">
                  <w:marLeft w:val="0"/>
                  <w:marRight w:val="-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8132">
                      <w:marLeft w:val="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29908">
                          <w:marLeft w:val="-4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036831">
                              <w:marLeft w:val="3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80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00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545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28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250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17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3964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09003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89599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91991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5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55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9967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75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8126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7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3E8A5-1457-479F-924E-451C0276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2665</Words>
  <Characters>15193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HP</cp:lastModifiedBy>
  <cp:revision>2</cp:revision>
  <cp:lastPrinted>2016-05-03T05:49:00Z</cp:lastPrinted>
  <dcterms:created xsi:type="dcterms:W3CDTF">2024-09-04T09:52:00Z</dcterms:created>
  <dcterms:modified xsi:type="dcterms:W3CDTF">2024-09-04T09:52:00Z</dcterms:modified>
</cp:coreProperties>
</file>