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8" w:rsidRDefault="00C01C28" w:rsidP="00C01C2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 xml:space="preserve"> приказом </w:t>
      </w:r>
    </w:p>
    <w:p w:rsidR="0091005E" w:rsidRDefault="0091005E" w:rsidP="0091005E">
      <w:pPr>
        <w:jc w:val="right"/>
        <w:rPr>
          <w:sz w:val="20"/>
          <w:szCs w:val="20"/>
        </w:rPr>
      </w:pPr>
      <w:r>
        <w:rPr>
          <w:sz w:val="20"/>
          <w:szCs w:val="20"/>
        </w:rPr>
        <w:t>№ 137 от 19.09. 2024</w:t>
      </w: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C01C28" w:rsidRDefault="00C01C28" w:rsidP="00C01C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9A4E0E" w:rsidRPr="009A4E0E" w:rsidRDefault="009A4E0E" w:rsidP="00C01C28">
      <w:pPr>
        <w:jc w:val="center"/>
        <w:rPr>
          <w:rFonts w:eastAsia="Calibri"/>
          <w:b/>
        </w:rPr>
      </w:pPr>
      <w:r w:rsidRPr="009A4E0E">
        <w:rPr>
          <w:rFonts w:eastAsia="Calibri"/>
          <w:b/>
        </w:rPr>
        <w:t xml:space="preserve">психолого-педагогического сопровождения </w:t>
      </w:r>
      <w:proofErr w:type="gramStart"/>
      <w:r w:rsidRPr="009A4E0E">
        <w:rPr>
          <w:rFonts w:eastAsia="Calibri"/>
          <w:b/>
        </w:rPr>
        <w:t>обучающихся</w:t>
      </w:r>
      <w:proofErr w:type="gramEnd"/>
      <w:r w:rsidRPr="009A4E0E">
        <w:rPr>
          <w:rFonts w:eastAsia="Calibri"/>
          <w:b/>
        </w:rPr>
        <w:t xml:space="preserve">, </w:t>
      </w:r>
    </w:p>
    <w:p w:rsidR="00C01C28" w:rsidRPr="009A4E0E" w:rsidRDefault="009A4E0E" w:rsidP="00C01C28">
      <w:pPr>
        <w:jc w:val="center"/>
        <w:rPr>
          <w:b/>
          <w:sz w:val="20"/>
          <w:szCs w:val="20"/>
        </w:rPr>
      </w:pPr>
      <w:proofErr w:type="gramStart"/>
      <w:r w:rsidRPr="009A4E0E">
        <w:rPr>
          <w:rFonts w:eastAsia="Calibri"/>
          <w:b/>
        </w:rPr>
        <w:t>испытывающих</w:t>
      </w:r>
      <w:proofErr w:type="gramEnd"/>
      <w:r w:rsidRPr="009A4E0E">
        <w:rPr>
          <w:rFonts w:eastAsia="Calibri"/>
          <w:b/>
        </w:rPr>
        <w:t xml:space="preserve"> трудности в обучении</w:t>
      </w:r>
    </w:p>
    <w:p w:rsidR="00C01C28" w:rsidRPr="009A4E0E" w:rsidRDefault="00C01C28" w:rsidP="00C01C28">
      <w:pPr>
        <w:jc w:val="center"/>
        <w:rPr>
          <w:b/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jc w:val="center"/>
        <w:rPr>
          <w:sz w:val="20"/>
          <w:szCs w:val="20"/>
        </w:rPr>
      </w:pPr>
    </w:p>
    <w:p w:rsidR="00C01C28" w:rsidRDefault="00C01C28" w:rsidP="00C01C28">
      <w:pPr>
        <w:ind w:firstLine="709"/>
        <w:jc w:val="center"/>
        <w:rPr>
          <w:b/>
        </w:rPr>
      </w:pPr>
    </w:p>
    <w:p w:rsidR="00C01C28" w:rsidRDefault="00C01C28" w:rsidP="00C01C28">
      <w:pPr>
        <w:ind w:firstLine="709"/>
        <w:jc w:val="center"/>
        <w:rPr>
          <w:b/>
        </w:rPr>
      </w:pPr>
    </w:p>
    <w:p w:rsidR="00C01C28" w:rsidRDefault="00C01C28" w:rsidP="00C01C28">
      <w:pPr>
        <w:ind w:firstLine="709"/>
        <w:jc w:val="center"/>
        <w:rPr>
          <w:b/>
        </w:rPr>
      </w:pPr>
    </w:p>
    <w:p w:rsidR="00C01C28" w:rsidRDefault="00C01C28" w:rsidP="00C01C28">
      <w:pPr>
        <w:ind w:firstLine="709"/>
        <w:jc w:val="center"/>
        <w:rPr>
          <w:b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</w:p>
    <w:p w:rsidR="00C01C28" w:rsidRDefault="00C01C28" w:rsidP="00C01C28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Педагог-психолог Михайлова Л. А.</w:t>
      </w:r>
    </w:p>
    <w:p w:rsidR="00C01C28" w:rsidRDefault="00C01C28" w:rsidP="00C01C28">
      <w:pPr>
        <w:jc w:val="center"/>
        <w:rPr>
          <w:sz w:val="28"/>
        </w:rPr>
        <w:sectPr w:rsidR="00C01C28">
          <w:type w:val="continuous"/>
          <w:pgSz w:w="11910" w:h="16840"/>
          <w:pgMar w:top="1040" w:right="283" w:bottom="280" w:left="1275" w:header="720" w:footer="720" w:gutter="0"/>
          <w:cols w:space="720"/>
        </w:sectPr>
      </w:pPr>
    </w:p>
    <w:p w:rsidR="00043A2F" w:rsidRDefault="00043A2F">
      <w:pPr>
        <w:pStyle w:val="a3"/>
        <w:jc w:val="center"/>
        <w:sectPr w:rsidR="00043A2F">
          <w:type w:val="continuous"/>
          <w:pgSz w:w="11910" w:h="16840"/>
          <w:pgMar w:top="760" w:right="708" w:bottom="280" w:left="1417" w:header="720" w:footer="720" w:gutter="0"/>
          <w:cols w:space="720"/>
        </w:sectPr>
      </w:pPr>
    </w:p>
    <w:p w:rsidR="00043A2F" w:rsidRDefault="009A4E0E">
      <w:pPr>
        <w:pStyle w:val="Heading1"/>
        <w:spacing w:before="6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043A2F" w:rsidRDefault="00043A2F">
      <w:pPr>
        <w:pStyle w:val="a3"/>
        <w:spacing w:before="45"/>
        <w:ind w:left="0"/>
        <w:jc w:val="left"/>
        <w:rPr>
          <w:b/>
        </w:rPr>
      </w:pPr>
    </w:p>
    <w:p w:rsidR="00043A2F" w:rsidRDefault="009A4E0E">
      <w:pPr>
        <w:pStyle w:val="a3"/>
        <w:tabs>
          <w:tab w:val="left" w:pos="1042"/>
          <w:tab w:val="left" w:pos="3172"/>
          <w:tab w:val="left" w:pos="5165"/>
          <w:tab w:val="left" w:pos="6494"/>
          <w:tab w:val="left" w:pos="7721"/>
          <w:tab w:val="left" w:pos="8215"/>
        </w:tabs>
        <w:spacing w:line="259" w:lineRule="auto"/>
        <w:ind w:right="147"/>
        <w:jc w:val="left"/>
      </w:pPr>
      <w:r>
        <w:rPr>
          <w:spacing w:val="-2"/>
        </w:rPr>
        <w:t>Цель: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2"/>
        </w:rPr>
        <w:t>комплексную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учащимися, </w:t>
      </w:r>
      <w:r>
        <w:t>испытывающими трудности в обучении.</w:t>
      </w:r>
    </w:p>
    <w:p w:rsidR="00043A2F" w:rsidRDefault="009A4E0E">
      <w:pPr>
        <w:pStyle w:val="a3"/>
        <w:jc w:val="left"/>
      </w:pPr>
      <w:r>
        <w:rPr>
          <w:spacing w:val="-2"/>
        </w:rPr>
        <w:t>Задачи: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307"/>
        </w:tabs>
        <w:spacing w:before="24" w:line="259" w:lineRule="auto"/>
        <w:ind w:firstLine="0"/>
        <w:rPr>
          <w:sz w:val="28"/>
        </w:rPr>
      </w:pPr>
      <w:r>
        <w:rPr>
          <w:sz w:val="28"/>
        </w:rPr>
        <w:t xml:space="preserve">Своевременно выявлять детей с трудностями в обучении,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</w:t>
      </w:r>
      <w:r>
        <w:rPr>
          <w:spacing w:val="-2"/>
          <w:sz w:val="28"/>
        </w:rPr>
        <w:t>ребёнка.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149"/>
        </w:tabs>
        <w:spacing w:before="1" w:line="256" w:lineRule="auto"/>
        <w:ind w:right="140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 детей с трудностями в обучении.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163"/>
        </w:tabs>
        <w:spacing w:before="5"/>
        <w:ind w:left="163" w:right="0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психолого-социально-педагогическое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146"/>
        </w:tabs>
        <w:spacing w:before="26" w:line="259" w:lineRule="auto"/>
        <w:ind w:right="141" w:firstLine="0"/>
        <w:rPr>
          <w:sz w:val="28"/>
        </w:rPr>
      </w:pPr>
      <w:r>
        <w:rPr>
          <w:sz w:val="28"/>
        </w:rPr>
        <w:t>Помочь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научить их воспринимать ситуации затруднения как сигнал для активного поиска способов и средств их преодоления.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163"/>
        </w:tabs>
        <w:spacing w:line="320" w:lineRule="exact"/>
        <w:ind w:left="163" w:right="0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труду.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68"/>
        </w:tabs>
        <w:spacing w:before="26" w:line="259" w:lineRule="auto"/>
        <w:ind w:right="142" w:firstLine="69"/>
        <w:rPr>
          <w:sz w:val="28"/>
        </w:rPr>
      </w:pPr>
      <w:r>
        <w:rPr>
          <w:sz w:val="28"/>
        </w:rPr>
        <w:t xml:space="preserve">Оказывать консультативную и методическую помощь родителям (законным </w:t>
      </w:r>
      <w:r>
        <w:rPr>
          <w:spacing w:val="-2"/>
          <w:sz w:val="28"/>
        </w:rPr>
        <w:t>представителям).</w:t>
      </w:r>
    </w:p>
    <w:p w:rsidR="00043A2F" w:rsidRDefault="009A4E0E">
      <w:pPr>
        <w:pStyle w:val="a3"/>
        <w:spacing w:before="1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52"/>
        </w:tabs>
        <w:spacing w:before="24" w:line="259" w:lineRule="auto"/>
        <w:ind w:right="138" w:firstLine="0"/>
        <w:rPr>
          <w:sz w:val="28"/>
        </w:rPr>
      </w:pPr>
      <w:r>
        <w:rPr>
          <w:sz w:val="28"/>
        </w:rPr>
        <w:t xml:space="preserve">Диагностическое: выявление причин (познавательных, поведенческих), не позволяющих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быть успешным; 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398"/>
        </w:tabs>
        <w:spacing w:line="259" w:lineRule="auto"/>
        <w:ind w:firstLine="69"/>
        <w:rPr>
          <w:sz w:val="28"/>
        </w:rPr>
      </w:pPr>
      <w:r>
        <w:rPr>
          <w:sz w:val="28"/>
        </w:rPr>
        <w:t>Консультативное: проведение индивидуальных бесед, консультаций с обучающимися, родителями и классными руководителями;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42"/>
        </w:tabs>
        <w:spacing w:line="259" w:lineRule="auto"/>
        <w:ind w:firstLine="0"/>
        <w:rPr>
          <w:sz w:val="28"/>
        </w:rPr>
      </w:pPr>
      <w:r>
        <w:rPr>
          <w:sz w:val="28"/>
        </w:rPr>
        <w:t>Коррекционно-развивающее: развитие определенных навыков, умений для успешного обучения в школе;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44"/>
        </w:tabs>
        <w:spacing w:line="259" w:lineRule="auto"/>
        <w:ind w:right="143" w:firstLine="69"/>
        <w:rPr>
          <w:sz w:val="28"/>
        </w:rPr>
      </w:pPr>
      <w:r>
        <w:rPr>
          <w:sz w:val="28"/>
        </w:rPr>
        <w:t>Просветительско-профилактическое: осведомление родителей о возможности получения дополнительного образования, развития, медицинской и психологической помощи вне школы, повышение психологических знаний об успеваемости, развитии ребенка.</w:t>
      </w:r>
    </w:p>
    <w:p w:rsidR="00043A2F" w:rsidRDefault="009A4E0E">
      <w:pPr>
        <w:pStyle w:val="a3"/>
        <w:spacing w:line="321" w:lineRule="exact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413"/>
        </w:tabs>
        <w:spacing w:before="24" w:line="259" w:lineRule="auto"/>
        <w:ind w:right="143" w:firstLine="0"/>
        <w:rPr>
          <w:sz w:val="28"/>
        </w:rPr>
      </w:pPr>
      <w:r>
        <w:rPr>
          <w:sz w:val="28"/>
        </w:rPr>
        <w:t>Создание благоприятных условий для развития интеллектуальных способностей обучающихся, личностного роста слабоуспевающих и неуспевающих детей,</w:t>
      </w:r>
    </w:p>
    <w:p w:rsidR="00043A2F" w:rsidRDefault="009A4E0E">
      <w:pPr>
        <w:pStyle w:val="a3"/>
        <w:spacing w:line="320" w:lineRule="exact"/>
      </w:pPr>
      <w:r>
        <w:t>Проблема</w:t>
      </w:r>
      <w:r>
        <w:rPr>
          <w:spacing w:val="-5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беспокоит</w:t>
      </w:r>
      <w:r>
        <w:rPr>
          <w:spacing w:val="-6"/>
        </w:rPr>
        <w:t xml:space="preserve"> </w:t>
      </w:r>
      <w:r>
        <w:t>всех: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043A2F" w:rsidRDefault="009A4E0E">
      <w:pPr>
        <w:pStyle w:val="a3"/>
        <w:spacing w:before="26" w:line="259" w:lineRule="auto"/>
        <w:ind w:right="143" w:firstLine="69"/>
      </w:pPr>
      <w:r>
        <w:t>Очевидно, что на свете нет ни одного психически здорового ребенка, который хотел бы плохо учиться.</w:t>
      </w:r>
    </w:p>
    <w:p w:rsidR="00043A2F" w:rsidRDefault="009A4E0E">
      <w:pPr>
        <w:pStyle w:val="a3"/>
        <w:spacing w:line="259" w:lineRule="auto"/>
        <w:ind w:right="146"/>
      </w:pPr>
      <w:r>
        <w:t>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</w:t>
      </w:r>
    </w:p>
    <w:p w:rsidR="00043A2F" w:rsidRDefault="00043A2F">
      <w:pPr>
        <w:pStyle w:val="a3"/>
        <w:spacing w:line="259" w:lineRule="auto"/>
        <w:sectPr w:rsidR="00043A2F">
          <w:pgSz w:w="11910" w:h="16840"/>
          <w:pgMar w:top="760" w:right="708" w:bottom="280" w:left="1417" w:header="720" w:footer="720" w:gutter="0"/>
          <w:cols w:space="720"/>
        </w:sectPr>
      </w:pPr>
    </w:p>
    <w:p w:rsidR="00043A2F" w:rsidRDefault="009A4E0E">
      <w:pPr>
        <w:pStyle w:val="a3"/>
        <w:spacing w:before="64" w:line="259" w:lineRule="auto"/>
        <w:ind w:right="144"/>
      </w:pPr>
      <w:r>
        <w:lastRenderedPageBreak/>
        <w:t>Неуспевающие обучающиеся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043A2F" w:rsidRDefault="009A4E0E">
      <w:pPr>
        <w:pStyle w:val="a3"/>
        <w:spacing w:line="259" w:lineRule="auto"/>
        <w:ind w:right="140" w:firstLine="69"/>
      </w:pPr>
      <w:r>
        <w:t>Что же такое неуспеваемость? Неуспеваемость – это отставание в учении, при котором за отведенное время обучающийся не овладевает на удовлетворительном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знаниями,</w:t>
      </w:r>
      <w:r>
        <w:rPr>
          <w:spacing w:val="-18"/>
        </w:rPr>
        <w:t xml:space="preserve"> </w:t>
      </w:r>
      <w:r>
        <w:t>предусмотренными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043A2F" w:rsidRDefault="009A4E0E">
      <w:pPr>
        <w:pStyle w:val="a3"/>
        <w:spacing w:line="259" w:lineRule="auto"/>
        <w:ind w:right="136"/>
      </w:pPr>
      <w: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</w:t>
      </w:r>
    </w:p>
    <w:p w:rsidR="00043A2F" w:rsidRDefault="009A4E0E">
      <w:pPr>
        <w:pStyle w:val="a3"/>
        <w:spacing w:line="259" w:lineRule="auto"/>
        <w:ind w:right="145"/>
      </w:pPr>
      <w:r>
        <w:t>Определив, чем вызвана школьная неуспеваемость, можно оказать учащемуся квалифицированную помощь по ее преодолению.</w:t>
      </w:r>
    </w:p>
    <w:p w:rsidR="00043A2F" w:rsidRDefault="009A4E0E">
      <w:pPr>
        <w:pStyle w:val="a3"/>
        <w:spacing w:line="320" w:lineRule="exact"/>
      </w:pPr>
      <w:r>
        <w:t>Признаки</w:t>
      </w:r>
      <w:r>
        <w:rPr>
          <w:spacing w:val="-8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отставаний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учебе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73"/>
        </w:tabs>
        <w:spacing w:before="23" w:line="259" w:lineRule="auto"/>
        <w:ind w:right="144" w:firstLine="69"/>
        <w:rPr>
          <w:sz w:val="28"/>
        </w:rPr>
      </w:pPr>
      <w:r>
        <w:rPr>
          <w:sz w:val="28"/>
        </w:rPr>
        <w:t>Обучающийся не может сказать, в чем трудность задачи, наметить план ее решения, решить задачу самостоятельно, указать, что новое получено в результате ее решения;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30"/>
        </w:tabs>
        <w:spacing w:before="1" w:line="259" w:lineRule="auto"/>
        <w:ind w:right="136" w:firstLine="69"/>
        <w:rPr>
          <w:sz w:val="28"/>
        </w:rPr>
      </w:pP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 он из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узнал.</w:t>
      </w:r>
      <w:r>
        <w:rPr>
          <w:spacing w:val="-6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чтении текстов и слушании объяснения учителя;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32"/>
        </w:tabs>
        <w:spacing w:line="259" w:lineRule="auto"/>
        <w:ind w:right="136" w:firstLine="6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27"/>
        </w:tabs>
        <w:spacing w:line="259" w:lineRule="auto"/>
        <w:ind w:firstLine="69"/>
        <w:rPr>
          <w:sz w:val="28"/>
        </w:rPr>
      </w:pP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отвлекается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8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идет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поиск, требуется напряжение мысли, преодоление трудностей.</w:t>
      </w:r>
    </w:p>
    <w:p w:rsidR="00043A2F" w:rsidRDefault="009A4E0E">
      <w:pPr>
        <w:pStyle w:val="a3"/>
        <w:spacing w:line="259" w:lineRule="auto"/>
        <w:ind w:right="144"/>
      </w:pPr>
      <w:r>
        <w:t>Эти признаки могут быть замечены при решении задач, при восприятии объяснения учителя, в ситуации выбора по желанию задания для самостоятельной работы;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190"/>
        </w:tabs>
        <w:spacing w:line="259" w:lineRule="auto"/>
        <w:ind w:right="150" w:firstLine="0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не реагирует эмоционально (мимикой и жестами) на успехи и неудачи, не может дать оценки своей работе, не контролирует себя;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333"/>
        </w:tabs>
        <w:spacing w:line="259" w:lineRule="auto"/>
        <w:ind w:right="144" w:firstLine="69"/>
        <w:rPr>
          <w:sz w:val="28"/>
        </w:rPr>
      </w:pPr>
      <w:r>
        <w:rPr>
          <w:sz w:val="28"/>
        </w:rPr>
        <w:t>Обучающийся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</w:t>
      </w:r>
    </w:p>
    <w:p w:rsidR="00043A2F" w:rsidRDefault="009A4E0E">
      <w:pPr>
        <w:pStyle w:val="a3"/>
        <w:spacing w:line="259" w:lineRule="auto"/>
        <w:ind w:right="149"/>
      </w:pPr>
      <w:r>
        <w:t>Эти признаки проявляются при выполнении упражнений, а также при выполнении действий в составе более сложной деятельности.</w:t>
      </w:r>
    </w:p>
    <w:p w:rsidR="00043A2F" w:rsidRDefault="009A4E0E">
      <w:pPr>
        <w:pStyle w:val="a4"/>
        <w:numPr>
          <w:ilvl w:val="0"/>
          <w:numId w:val="6"/>
        </w:numPr>
        <w:tabs>
          <w:tab w:val="left" w:pos="293"/>
        </w:tabs>
        <w:spacing w:line="259" w:lineRule="auto"/>
        <w:ind w:right="139" w:firstLine="0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не может воспроизвести определений, понятий, формул, доказательств,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может,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1"/>
          <w:sz w:val="28"/>
        </w:rPr>
        <w:t xml:space="preserve"> </w:t>
      </w:r>
      <w:r>
        <w:rPr>
          <w:sz w:val="28"/>
        </w:rPr>
        <w:t>отойти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12"/>
          <w:sz w:val="28"/>
        </w:rPr>
        <w:t xml:space="preserve"> </w:t>
      </w:r>
      <w:r>
        <w:rPr>
          <w:sz w:val="28"/>
        </w:rPr>
        <w:t>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043A2F" w:rsidRDefault="00043A2F">
      <w:pPr>
        <w:pStyle w:val="a4"/>
        <w:spacing w:line="259" w:lineRule="auto"/>
        <w:rPr>
          <w:sz w:val="28"/>
        </w:rPr>
        <w:sectPr w:rsidR="00043A2F">
          <w:pgSz w:w="11910" w:h="16840"/>
          <w:pgMar w:top="760" w:right="708" w:bottom="280" w:left="1417" w:header="720" w:footer="720" w:gutter="0"/>
          <w:cols w:space="720"/>
        </w:sectPr>
      </w:pPr>
    </w:p>
    <w:p w:rsidR="00043A2F" w:rsidRDefault="009A4E0E">
      <w:pPr>
        <w:pStyle w:val="Heading1"/>
        <w:spacing w:before="69" w:after="28"/>
      </w:pPr>
      <w:r>
        <w:lastRenderedPageBreak/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</w:t>
      </w:r>
      <w:r>
        <w:rPr>
          <w:spacing w:val="-2"/>
        </w:rPr>
        <w:t>психолога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96"/>
        <w:gridCol w:w="3540"/>
        <w:gridCol w:w="2331"/>
      </w:tblGrid>
      <w:tr w:rsidR="00043A2F">
        <w:trPr>
          <w:trHeight w:val="645"/>
        </w:trPr>
        <w:tc>
          <w:tcPr>
            <w:tcW w:w="662" w:type="dxa"/>
          </w:tcPr>
          <w:p w:rsidR="00043A2F" w:rsidRDefault="009A4E0E">
            <w:pPr>
              <w:pStyle w:val="TableParagraph"/>
              <w:spacing w:line="320" w:lineRule="atLeast"/>
              <w:ind w:left="129" w:right="119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left="6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5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043A2F">
        <w:trPr>
          <w:trHeight w:val="5150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Составление базы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неуспевающих и слабоуспевающих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  <w:tab w:val="left" w:pos="816"/>
                <w:tab w:val="left" w:pos="1912"/>
                <w:tab w:val="left" w:pos="3289"/>
              </w:tabs>
              <w:ind w:right="98" w:hanging="142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неуспевающих обучающихся;</w:t>
            </w:r>
          </w:p>
          <w:p w:rsidR="00043A2F" w:rsidRDefault="009A4E0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043A2F" w:rsidRDefault="009A4E0E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  <w:tab w:val="left" w:pos="816"/>
              </w:tabs>
              <w:ind w:right="94" w:hanging="14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уроках и переменах;</w:t>
            </w:r>
          </w:p>
          <w:p w:rsidR="00043A2F" w:rsidRDefault="009A4E0E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  <w:tab w:val="left" w:pos="816"/>
                <w:tab w:val="left" w:pos="1068"/>
                <w:tab w:val="left" w:pos="1130"/>
                <w:tab w:val="left" w:pos="1933"/>
                <w:tab w:val="left" w:pos="1980"/>
                <w:tab w:val="left" w:pos="2115"/>
                <w:tab w:val="left" w:pos="2247"/>
                <w:tab w:val="left" w:pos="2294"/>
                <w:tab w:val="left" w:pos="2454"/>
                <w:tab w:val="left" w:pos="2732"/>
              </w:tabs>
              <w:ind w:right="94" w:hanging="14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семей </w:t>
            </w:r>
            <w:r>
              <w:rPr>
                <w:spacing w:val="-2"/>
                <w:sz w:val="28"/>
              </w:rPr>
              <w:t>неуспевающих 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дому, </w:t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семейной ситуации,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влияния детско-родительских отношений,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исключения трудной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жизненной ситуации,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которой</w:t>
            </w:r>
          </w:p>
          <w:p w:rsidR="00043A2F" w:rsidRDefault="009A4E0E">
            <w:pPr>
              <w:pStyle w:val="TableParagraph"/>
              <w:spacing w:line="308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находится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ребенок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</w:p>
          <w:p w:rsidR="00043A2F" w:rsidRDefault="009A4E0E">
            <w:pPr>
              <w:pStyle w:val="TableParagraph"/>
              <w:ind w:left="109" w:right="154"/>
              <w:rPr>
                <w:sz w:val="28"/>
              </w:rPr>
            </w:pPr>
            <w:r>
              <w:rPr>
                <w:spacing w:val="-2"/>
                <w:sz w:val="28"/>
              </w:rPr>
              <w:t>неблагоприятной ситуации 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ребенка, определение</w:t>
            </w:r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помощи, совместно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администрацией школы</w:t>
            </w:r>
          </w:p>
        </w:tc>
      </w:tr>
      <w:tr w:rsidR="00043A2F">
        <w:trPr>
          <w:trHeight w:val="966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:rsidR="00043A2F" w:rsidRDefault="009A4E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>контакта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:rsidR="00043A2F" w:rsidRDefault="009A4E0E">
            <w:pPr>
              <w:pStyle w:val="TableParagraph"/>
              <w:tabs>
                <w:tab w:val="left" w:pos="2315"/>
                <w:tab w:val="left" w:pos="3308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ребенком</w:t>
            </w:r>
          </w:p>
        </w:tc>
        <w:tc>
          <w:tcPr>
            <w:tcW w:w="2331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</w:tr>
      <w:tr w:rsidR="00043A2F">
        <w:trPr>
          <w:trHeight w:val="3220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r>
              <w:rPr>
                <w:sz w:val="28"/>
              </w:rPr>
              <w:t xml:space="preserve">(первичная и </w:t>
            </w:r>
            <w:r>
              <w:rPr>
                <w:spacing w:val="-2"/>
                <w:sz w:val="28"/>
              </w:rPr>
              <w:t>динамичная) познавательных способностей неуспевающих</w:t>
            </w:r>
          </w:p>
          <w:p w:rsidR="00043A2F" w:rsidRDefault="009A4E0E">
            <w:pPr>
              <w:pStyle w:val="TableParagraph"/>
              <w:ind w:right="2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память, внимание,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восприятие, </w:t>
            </w:r>
            <w:r>
              <w:rPr>
                <w:spacing w:val="-2"/>
                <w:sz w:val="28"/>
              </w:rPr>
              <w:t>мышление,</w:t>
            </w:r>
          </w:p>
          <w:p w:rsidR="00043A2F" w:rsidRDefault="009A4E0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уровня 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</w:t>
            </w:r>
            <w:r>
              <w:rPr>
                <w:sz w:val="28"/>
              </w:rPr>
              <w:t xml:space="preserve">причин не </w:t>
            </w:r>
            <w:r>
              <w:rPr>
                <w:spacing w:val="-2"/>
                <w:sz w:val="28"/>
              </w:rPr>
              <w:t>освоения программы Формирование групп</w:t>
            </w:r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имеющимся проблемам</w:t>
            </w:r>
          </w:p>
        </w:tc>
      </w:tr>
      <w:tr w:rsidR="00043A2F">
        <w:trPr>
          <w:trHeight w:val="4186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r>
              <w:rPr>
                <w:sz w:val="28"/>
              </w:rPr>
              <w:t xml:space="preserve">(первичная и </w:t>
            </w:r>
            <w:r>
              <w:rPr>
                <w:spacing w:val="-2"/>
                <w:sz w:val="28"/>
              </w:rPr>
              <w:t>динамичная) личностных особенностей неуспевающих обучающихся: тревожность,</w:t>
            </w:r>
          </w:p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самооценка, </w:t>
            </w:r>
            <w:r>
              <w:rPr>
                <w:spacing w:val="-2"/>
                <w:sz w:val="28"/>
              </w:rPr>
              <w:t xml:space="preserve">агрессивность, коммуникабельность, </w:t>
            </w:r>
            <w:proofErr w:type="gramStart"/>
            <w:r>
              <w:rPr>
                <w:spacing w:val="-2"/>
                <w:sz w:val="28"/>
              </w:rPr>
              <w:t>суицидальные</w:t>
            </w:r>
            <w:proofErr w:type="gramEnd"/>
          </w:p>
          <w:p w:rsidR="00043A2F" w:rsidRDefault="009A4E0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наклонности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тд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 xml:space="preserve">Изучение личностных </w:t>
            </w:r>
            <w:r>
              <w:rPr>
                <w:spacing w:val="-2"/>
                <w:sz w:val="28"/>
              </w:rPr>
              <w:t xml:space="preserve">особенностей </w:t>
            </w:r>
            <w:r>
              <w:rPr>
                <w:sz w:val="28"/>
              </w:rPr>
              <w:t xml:space="preserve">обучающихся, влияющих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успешность/</w:t>
            </w:r>
            <w:proofErr w:type="spellStart"/>
            <w:r>
              <w:rPr>
                <w:spacing w:val="-2"/>
                <w:sz w:val="28"/>
              </w:rPr>
              <w:t>неуспешность</w:t>
            </w:r>
            <w:proofErr w:type="spellEnd"/>
            <w:r>
              <w:rPr>
                <w:spacing w:val="-2"/>
                <w:sz w:val="28"/>
              </w:rPr>
              <w:t xml:space="preserve"> обучения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</w:t>
            </w:r>
            <w:r>
              <w:rPr>
                <w:sz w:val="28"/>
              </w:rPr>
              <w:t xml:space="preserve">причин не </w:t>
            </w:r>
            <w:r>
              <w:rPr>
                <w:spacing w:val="-2"/>
                <w:sz w:val="28"/>
              </w:rPr>
              <w:t>освоения программы Формирование групп</w:t>
            </w:r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имеющимся проблемам</w:t>
            </w:r>
          </w:p>
        </w:tc>
      </w:tr>
    </w:tbl>
    <w:p w:rsidR="00043A2F" w:rsidRDefault="00043A2F">
      <w:pPr>
        <w:pStyle w:val="TableParagraph"/>
        <w:rPr>
          <w:sz w:val="28"/>
        </w:rPr>
        <w:sectPr w:rsidR="00043A2F">
          <w:pgSz w:w="11910" w:h="16840"/>
          <w:pgMar w:top="76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96"/>
        <w:gridCol w:w="3540"/>
        <w:gridCol w:w="2331"/>
      </w:tblGrid>
      <w:tr w:rsidR="00043A2F">
        <w:trPr>
          <w:trHeight w:val="2575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  <w:p w:rsidR="00043A2F" w:rsidRDefault="009A4E0E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педагого</w:t>
            </w:r>
            <w:proofErr w:type="gramStart"/>
            <w:r>
              <w:rPr>
                <w:spacing w:val="-2"/>
                <w:sz w:val="28"/>
              </w:rPr>
              <w:t>в-</w:t>
            </w:r>
            <w:proofErr w:type="gramEnd"/>
            <w:r>
              <w:rPr>
                <w:spacing w:val="-2"/>
                <w:sz w:val="28"/>
              </w:rPr>
              <w:t xml:space="preserve"> предметников, классных </w:t>
            </w:r>
            <w:r>
              <w:rPr>
                <w:sz w:val="28"/>
              </w:rPr>
              <w:t>руководителей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проблемам</w:t>
            </w:r>
          </w:p>
          <w:p w:rsidR="00043A2F" w:rsidRDefault="009A4E0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неуспевающих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 помощи в повышении уровня 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знаний, </w:t>
            </w:r>
            <w:r>
              <w:rPr>
                <w:spacing w:val="-2"/>
                <w:sz w:val="28"/>
              </w:rPr>
              <w:t>формирования положительного</w:t>
            </w:r>
          </w:p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обучению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 классному руководителю, учителям</w:t>
            </w:r>
          </w:p>
        </w:tc>
      </w:tr>
      <w:tr w:rsidR="00043A2F">
        <w:trPr>
          <w:trHeight w:val="2575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консультации </w:t>
            </w:r>
            <w:r>
              <w:rPr>
                <w:sz w:val="28"/>
              </w:rPr>
              <w:t xml:space="preserve">родителей по </w:t>
            </w:r>
            <w:r>
              <w:rPr>
                <w:spacing w:val="-2"/>
                <w:sz w:val="28"/>
              </w:rPr>
              <w:t>проблемам</w:t>
            </w:r>
          </w:p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неуспевающих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 помощи в повышении уровня психологических знаний о ребенке,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успеваемости, </w:t>
            </w:r>
            <w:r>
              <w:rPr>
                <w:spacing w:val="-2"/>
                <w:sz w:val="28"/>
              </w:rPr>
              <w:t>формирования положительного</w:t>
            </w:r>
          </w:p>
          <w:p w:rsidR="00043A2F" w:rsidRDefault="009A4E0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обучению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z w:val="28"/>
              </w:rPr>
              <w:t xml:space="preserve">родителям по воспитанию и </w:t>
            </w:r>
            <w:r>
              <w:rPr>
                <w:spacing w:val="-2"/>
                <w:sz w:val="28"/>
              </w:rPr>
              <w:t>повышению</w:t>
            </w:r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 компетенции</w:t>
            </w:r>
          </w:p>
        </w:tc>
      </w:tr>
      <w:tr w:rsidR="00043A2F">
        <w:trPr>
          <w:trHeight w:val="7085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ind w:right="36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Коррекционн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 (индивидуальные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групповые тренинги)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11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z w:val="28"/>
              </w:rPr>
              <w:t>календарного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поурочного плана </w:t>
            </w:r>
            <w:proofErr w:type="spellStart"/>
            <w:r>
              <w:rPr>
                <w:sz w:val="28"/>
              </w:rPr>
              <w:t>коррекционн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развивающих занятий;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224" w:firstLine="69"/>
              <w:jc w:val="left"/>
              <w:rPr>
                <w:sz w:val="28"/>
              </w:rPr>
            </w:pPr>
            <w:r>
              <w:rPr>
                <w:sz w:val="28"/>
              </w:rPr>
              <w:t>Релаксация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проведение);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817" w:firstLine="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</w:t>
            </w:r>
            <w:r>
              <w:rPr>
                <w:sz w:val="28"/>
              </w:rPr>
              <w:t>самооценки, учебной мотивации,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снижение уровня тревожности, </w:t>
            </w:r>
            <w:r>
              <w:rPr>
                <w:spacing w:val="-2"/>
                <w:sz w:val="28"/>
              </w:rPr>
              <w:t>агрессивности;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366" w:firstLine="69"/>
              <w:jc w:val="lef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ученика к конкретным учебным предметам, </w:t>
            </w:r>
            <w:r>
              <w:rPr>
                <w:spacing w:val="-2"/>
                <w:sz w:val="28"/>
              </w:rPr>
              <w:t>учителям;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right="367" w:firstLine="0"/>
              <w:jc w:val="lef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сплочённость и толерантность в группе;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14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познавательных процессов с помощью различных методик;</w:t>
            </w:r>
          </w:p>
          <w:p w:rsidR="00043A2F" w:rsidRDefault="009A4E0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308" w:lineRule="exact"/>
              <w:ind w:left="317" w:hanging="20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Арттерапия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</w:t>
            </w:r>
            <w:r>
              <w:rPr>
                <w:sz w:val="28"/>
              </w:rPr>
              <w:t xml:space="preserve">уровня учебной </w:t>
            </w:r>
            <w:r>
              <w:rPr>
                <w:spacing w:val="-2"/>
                <w:sz w:val="28"/>
              </w:rPr>
              <w:t xml:space="preserve">мотивации; развитие определенных </w:t>
            </w:r>
            <w:r>
              <w:rPr>
                <w:sz w:val="28"/>
              </w:rPr>
              <w:t>навыков,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умений для успешного обучения в </w:t>
            </w:r>
            <w:r>
              <w:rPr>
                <w:spacing w:val="-2"/>
                <w:sz w:val="28"/>
              </w:rPr>
              <w:t>школе,</w:t>
            </w:r>
          </w:p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адекватного </w:t>
            </w:r>
            <w:r>
              <w:rPr>
                <w:sz w:val="28"/>
              </w:rPr>
              <w:t>реагирования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предъявляемые требования</w:t>
            </w:r>
          </w:p>
        </w:tc>
      </w:tr>
      <w:tr w:rsidR="00043A2F">
        <w:trPr>
          <w:trHeight w:val="2577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Психологическое </w:t>
            </w:r>
            <w:r>
              <w:rPr>
                <w:sz w:val="28"/>
              </w:rPr>
              <w:t xml:space="preserve">просвещение и </w:t>
            </w:r>
            <w:r>
              <w:rPr>
                <w:spacing w:val="-2"/>
                <w:sz w:val="28"/>
              </w:rPr>
              <w:t>профилактика</w:t>
            </w: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1170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профилактических </w:t>
            </w:r>
            <w:r>
              <w:rPr>
                <w:sz w:val="28"/>
              </w:rPr>
              <w:t xml:space="preserve">мероприятий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по</w:t>
            </w:r>
          </w:p>
          <w:p w:rsidR="00043A2F" w:rsidRDefault="009A4E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мотивации</w:t>
            </w:r>
          </w:p>
          <w:p w:rsidR="00043A2F" w:rsidRDefault="009A4E0E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22" w:lineRule="exact"/>
              <w:ind w:right="392" w:firstLine="0"/>
              <w:rPr>
                <w:sz w:val="28"/>
              </w:rPr>
            </w:pPr>
            <w:r>
              <w:rPr>
                <w:sz w:val="28"/>
              </w:rPr>
              <w:t>Ознакомление с результатами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диагностик</w:t>
            </w:r>
          </w:p>
        </w:tc>
        <w:tc>
          <w:tcPr>
            <w:tcW w:w="2331" w:type="dxa"/>
          </w:tcPr>
          <w:p w:rsidR="00043A2F" w:rsidRDefault="009A4E0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Повышение психологической компетентности </w:t>
            </w:r>
            <w:r>
              <w:rPr>
                <w:sz w:val="28"/>
              </w:rPr>
              <w:t xml:space="preserve">всех участников </w:t>
            </w:r>
            <w:r>
              <w:rPr>
                <w:spacing w:val="-2"/>
                <w:sz w:val="28"/>
              </w:rPr>
              <w:t>образовательного процесса</w:t>
            </w:r>
          </w:p>
        </w:tc>
      </w:tr>
    </w:tbl>
    <w:p w:rsidR="00043A2F" w:rsidRDefault="00043A2F">
      <w:pPr>
        <w:pStyle w:val="TableParagraph"/>
        <w:rPr>
          <w:sz w:val="28"/>
        </w:rPr>
        <w:sectPr w:rsidR="00043A2F">
          <w:type w:val="continuous"/>
          <w:pgSz w:w="11910" w:h="16840"/>
          <w:pgMar w:top="82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96"/>
        <w:gridCol w:w="3540"/>
        <w:gridCol w:w="2331"/>
      </w:tblGrid>
      <w:tr w:rsidR="00043A2F">
        <w:trPr>
          <w:trHeight w:val="2253"/>
        </w:trPr>
        <w:tc>
          <w:tcPr>
            <w:tcW w:w="662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96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0" w:type="dxa"/>
          </w:tcPr>
          <w:p w:rsidR="00043A2F" w:rsidRDefault="009A4E0E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родителей, учителей, учащихся,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администрации.</w:t>
            </w:r>
          </w:p>
          <w:p w:rsidR="00043A2F" w:rsidRDefault="009A4E0E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320" w:firstLine="0"/>
              <w:rPr>
                <w:sz w:val="28"/>
              </w:rPr>
            </w:pPr>
            <w:r>
              <w:rPr>
                <w:sz w:val="28"/>
              </w:rPr>
              <w:t>Рекомендации по результатам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 мере обращения.</w:t>
            </w:r>
          </w:p>
          <w:p w:rsidR="00043A2F" w:rsidRDefault="009A4E0E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22" w:lineRule="exact"/>
              <w:ind w:left="387" w:hanging="279"/>
              <w:rPr>
                <w:sz w:val="28"/>
              </w:rPr>
            </w:pPr>
            <w:r>
              <w:rPr>
                <w:spacing w:val="-2"/>
                <w:sz w:val="28"/>
              </w:rPr>
              <w:t>Лектории</w:t>
            </w:r>
          </w:p>
          <w:p w:rsidR="00043A2F" w:rsidRDefault="009A4E0E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308" w:lineRule="exact"/>
              <w:ind w:left="387" w:hanging="279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2331" w:type="dxa"/>
          </w:tcPr>
          <w:p w:rsidR="00043A2F" w:rsidRDefault="00043A2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3A2F" w:rsidRDefault="00043A2F">
      <w:pPr>
        <w:pStyle w:val="a3"/>
        <w:ind w:left="0"/>
        <w:jc w:val="left"/>
        <w:rPr>
          <w:b/>
        </w:rPr>
      </w:pPr>
    </w:p>
    <w:p w:rsidR="00043A2F" w:rsidRDefault="00043A2F">
      <w:pPr>
        <w:pStyle w:val="a3"/>
        <w:spacing w:before="61"/>
        <w:ind w:left="0"/>
        <w:jc w:val="left"/>
        <w:rPr>
          <w:b/>
        </w:rPr>
      </w:pPr>
    </w:p>
    <w:p w:rsidR="00043A2F" w:rsidRDefault="009A4E0E">
      <w:pPr>
        <w:ind w:left="1830"/>
        <w:jc w:val="both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43A2F" w:rsidRDefault="009A4E0E">
      <w:pPr>
        <w:pStyle w:val="a3"/>
        <w:spacing w:before="19" w:line="259" w:lineRule="auto"/>
        <w:ind w:right="145"/>
      </w:pPr>
      <w:r>
        <w:t xml:space="preserve">После реализации программы работы с </w:t>
      </w:r>
      <w:proofErr w:type="gramStart"/>
      <w:r>
        <w:t>обучающимися</w:t>
      </w:r>
      <w:proofErr w:type="gramEnd"/>
      <w:r>
        <w:t>, имеющими низкую учебную мотивацию, неуспевающими и слабоуспевающими обучающимися в образовательной деятельности произойдут следующие изменения:</w:t>
      </w:r>
    </w:p>
    <w:p w:rsidR="00043A2F" w:rsidRDefault="009A4E0E">
      <w:pPr>
        <w:pStyle w:val="a4"/>
        <w:numPr>
          <w:ilvl w:val="0"/>
          <w:numId w:val="1"/>
        </w:numPr>
        <w:tabs>
          <w:tab w:val="left" w:pos="519"/>
        </w:tabs>
        <w:spacing w:before="1" w:line="256" w:lineRule="auto"/>
        <w:ind w:right="144" w:firstLine="0"/>
        <w:jc w:val="both"/>
        <w:rPr>
          <w:sz w:val="28"/>
        </w:rPr>
      </w:pPr>
      <w:r>
        <w:rPr>
          <w:sz w:val="28"/>
        </w:rPr>
        <w:t>Повысится уровень мотивации к обучению и целенаправленной познавательной деятельности учащихся.</w:t>
      </w:r>
    </w:p>
    <w:p w:rsidR="00043A2F" w:rsidRDefault="009A4E0E">
      <w:pPr>
        <w:pStyle w:val="a4"/>
        <w:numPr>
          <w:ilvl w:val="0"/>
          <w:numId w:val="1"/>
        </w:numPr>
        <w:tabs>
          <w:tab w:val="left" w:pos="371"/>
        </w:tabs>
        <w:spacing w:before="5" w:line="259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Повысится уровень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учебной деятельности по итогам промежуточной аттестации.</w:t>
      </w:r>
    </w:p>
    <w:p w:rsidR="00043A2F" w:rsidRDefault="009A4E0E">
      <w:pPr>
        <w:pStyle w:val="a4"/>
        <w:numPr>
          <w:ilvl w:val="0"/>
          <w:numId w:val="1"/>
        </w:numPr>
        <w:tabs>
          <w:tab w:val="left" w:pos="426"/>
        </w:tabs>
        <w:spacing w:line="259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Повысится количество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положительными результатами государственной итоговой аттестации.</w:t>
      </w:r>
    </w:p>
    <w:p w:rsidR="00043A2F" w:rsidRDefault="009A4E0E">
      <w:pPr>
        <w:pStyle w:val="a4"/>
        <w:numPr>
          <w:ilvl w:val="0"/>
          <w:numId w:val="1"/>
        </w:numPr>
        <w:tabs>
          <w:tab w:val="left" w:pos="407"/>
        </w:tabs>
        <w:spacing w:line="259" w:lineRule="auto"/>
        <w:ind w:right="147" w:firstLine="0"/>
        <w:jc w:val="both"/>
        <w:rPr>
          <w:sz w:val="28"/>
        </w:rPr>
      </w:pPr>
      <w:r>
        <w:rPr>
          <w:sz w:val="28"/>
        </w:rPr>
        <w:t>Сформируется готовность и способность учащихся к саморазвитию и самообразованию на основе мотивации к обучению и познанию.</w:t>
      </w:r>
    </w:p>
    <w:p w:rsidR="00043A2F" w:rsidRDefault="009A4E0E">
      <w:pPr>
        <w:pStyle w:val="a4"/>
        <w:numPr>
          <w:ilvl w:val="0"/>
          <w:numId w:val="1"/>
        </w:numPr>
        <w:tabs>
          <w:tab w:val="left" w:pos="432"/>
        </w:tabs>
        <w:spacing w:line="259" w:lineRule="auto"/>
        <w:ind w:right="137" w:firstLine="69"/>
        <w:jc w:val="both"/>
        <w:rPr>
          <w:sz w:val="28"/>
        </w:rPr>
      </w:pPr>
      <w:r>
        <w:rPr>
          <w:sz w:val="28"/>
        </w:rPr>
        <w:t>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</w:t>
      </w:r>
    </w:p>
    <w:sectPr w:rsidR="00043A2F" w:rsidSect="00043A2F">
      <w:type w:val="continuous"/>
      <w:pgSz w:w="11910" w:h="16840"/>
      <w:pgMar w:top="82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E79"/>
    <w:multiLevelType w:val="hybridMultilevel"/>
    <w:tmpl w:val="BEFEA958"/>
    <w:lvl w:ilvl="0" w:tplc="2DC0A54C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C0C66">
      <w:numFmt w:val="bullet"/>
      <w:lvlText w:val="•"/>
      <w:lvlJc w:val="left"/>
      <w:pPr>
        <w:ind w:left="443" w:hanging="281"/>
      </w:pPr>
      <w:rPr>
        <w:rFonts w:hint="default"/>
        <w:lang w:val="ru-RU" w:eastAsia="en-US" w:bidi="ar-SA"/>
      </w:rPr>
    </w:lvl>
    <w:lvl w:ilvl="2" w:tplc="1F488418">
      <w:numFmt w:val="bullet"/>
      <w:lvlText w:val="•"/>
      <w:lvlJc w:val="left"/>
      <w:pPr>
        <w:ind w:left="786" w:hanging="281"/>
      </w:pPr>
      <w:rPr>
        <w:rFonts w:hint="default"/>
        <w:lang w:val="ru-RU" w:eastAsia="en-US" w:bidi="ar-SA"/>
      </w:rPr>
    </w:lvl>
    <w:lvl w:ilvl="3" w:tplc="33FCB30C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4" w:tplc="64847BC4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5" w:tplc="79EE4438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A606DEE2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7" w:tplc="33968664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8" w:tplc="1DE68A5E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</w:abstractNum>
  <w:abstractNum w:abstractNumId="1">
    <w:nsid w:val="4E363116"/>
    <w:multiLevelType w:val="hybridMultilevel"/>
    <w:tmpl w:val="868289E6"/>
    <w:lvl w:ilvl="0" w:tplc="AC86427C">
      <w:start w:val="1"/>
      <w:numFmt w:val="decimal"/>
      <w:lvlText w:val="%1."/>
      <w:lvlJc w:val="left"/>
      <w:pPr>
        <w:ind w:left="351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A23D2A">
      <w:numFmt w:val="bullet"/>
      <w:lvlText w:val="•"/>
      <w:lvlJc w:val="left"/>
      <w:pPr>
        <w:ind w:left="677" w:hanging="608"/>
      </w:pPr>
      <w:rPr>
        <w:rFonts w:hint="default"/>
        <w:lang w:val="ru-RU" w:eastAsia="en-US" w:bidi="ar-SA"/>
      </w:rPr>
    </w:lvl>
    <w:lvl w:ilvl="2" w:tplc="CA18B98E">
      <w:numFmt w:val="bullet"/>
      <w:lvlText w:val="•"/>
      <w:lvlJc w:val="left"/>
      <w:pPr>
        <w:ind w:left="994" w:hanging="608"/>
      </w:pPr>
      <w:rPr>
        <w:rFonts w:hint="default"/>
        <w:lang w:val="ru-RU" w:eastAsia="en-US" w:bidi="ar-SA"/>
      </w:rPr>
    </w:lvl>
    <w:lvl w:ilvl="3" w:tplc="F92EE892">
      <w:numFmt w:val="bullet"/>
      <w:lvlText w:val="•"/>
      <w:lvlJc w:val="left"/>
      <w:pPr>
        <w:ind w:left="1311" w:hanging="608"/>
      </w:pPr>
      <w:rPr>
        <w:rFonts w:hint="default"/>
        <w:lang w:val="ru-RU" w:eastAsia="en-US" w:bidi="ar-SA"/>
      </w:rPr>
    </w:lvl>
    <w:lvl w:ilvl="4" w:tplc="B268BF50">
      <w:numFmt w:val="bullet"/>
      <w:lvlText w:val="•"/>
      <w:lvlJc w:val="left"/>
      <w:pPr>
        <w:ind w:left="1628" w:hanging="608"/>
      </w:pPr>
      <w:rPr>
        <w:rFonts w:hint="default"/>
        <w:lang w:val="ru-RU" w:eastAsia="en-US" w:bidi="ar-SA"/>
      </w:rPr>
    </w:lvl>
    <w:lvl w:ilvl="5" w:tplc="E6F4C152">
      <w:numFmt w:val="bullet"/>
      <w:lvlText w:val="•"/>
      <w:lvlJc w:val="left"/>
      <w:pPr>
        <w:ind w:left="1945" w:hanging="608"/>
      </w:pPr>
      <w:rPr>
        <w:rFonts w:hint="default"/>
        <w:lang w:val="ru-RU" w:eastAsia="en-US" w:bidi="ar-SA"/>
      </w:rPr>
    </w:lvl>
    <w:lvl w:ilvl="6" w:tplc="12186002">
      <w:numFmt w:val="bullet"/>
      <w:lvlText w:val="•"/>
      <w:lvlJc w:val="left"/>
      <w:pPr>
        <w:ind w:left="2262" w:hanging="608"/>
      </w:pPr>
      <w:rPr>
        <w:rFonts w:hint="default"/>
        <w:lang w:val="ru-RU" w:eastAsia="en-US" w:bidi="ar-SA"/>
      </w:rPr>
    </w:lvl>
    <w:lvl w:ilvl="7" w:tplc="8E8287BA">
      <w:numFmt w:val="bullet"/>
      <w:lvlText w:val="•"/>
      <w:lvlJc w:val="left"/>
      <w:pPr>
        <w:ind w:left="2579" w:hanging="608"/>
      </w:pPr>
      <w:rPr>
        <w:rFonts w:hint="default"/>
        <w:lang w:val="ru-RU" w:eastAsia="en-US" w:bidi="ar-SA"/>
      </w:rPr>
    </w:lvl>
    <w:lvl w:ilvl="8" w:tplc="8A1A7610">
      <w:numFmt w:val="bullet"/>
      <w:lvlText w:val="•"/>
      <w:lvlJc w:val="left"/>
      <w:pPr>
        <w:ind w:left="2896" w:hanging="608"/>
      </w:pPr>
      <w:rPr>
        <w:rFonts w:hint="default"/>
        <w:lang w:val="ru-RU" w:eastAsia="en-US" w:bidi="ar-SA"/>
      </w:rPr>
    </w:lvl>
  </w:abstractNum>
  <w:abstractNum w:abstractNumId="2">
    <w:nsid w:val="544D434A"/>
    <w:multiLevelType w:val="hybridMultilevel"/>
    <w:tmpl w:val="94C86546"/>
    <w:lvl w:ilvl="0" w:tplc="CA406D82">
      <w:start w:val="1"/>
      <w:numFmt w:val="decimal"/>
      <w:lvlText w:val="%1."/>
      <w:lvlJc w:val="left"/>
      <w:pPr>
        <w:ind w:left="1" w:hanging="5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844FC">
      <w:numFmt w:val="bullet"/>
      <w:lvlText w:val="•"/>
      <w:lvlJc w:val="left"/>
      <w:pPr>
        <w:ind w:left="978" w:hanging="521"/>
      </w:pPr>
      <w:rPr>
        <w:rFonts w:hint="default"/>
        <w:lang w:val="ru-RU" w:eastAsia="en-US" w:bidi="ar-SA"/>
      </w:rPr>
    </w:lvl>
    <w:lvl w:ilvl="2" w:tplc="F04C1200">
      <w:numFmt w:val="bullet"/>
      <w:lvlText w:val="•"/>
      <w:lvlJc w:val="left"/>
      <w:pPr>
        <w:ind w:left="1956" w:hanging="521"/>
      </w:pPr>
      <w:rPr>
        <w:rFonts w:hint="default"/>
        <w:lang w:val="ru-RU" w:eastAsia="en-US" w:bidi="ar-SA"/>
      </w:rPr>
    </w:lvl>
    <w:lvl w:ilvl="3" w:tplc="D4DC7602">
      <w:numFmt w:val="bullet"/>
      <w:lvlText w:val="•"/>
      <w:lvlJc w:val="left"/>
      <w:pPr>
        <w:ind w:left="2934" w:hanging="521"/>
      </w:pPr>
      <w:rPr>
        <w:rFonts w:hint="default"/>
        <w:lang w:val="ru-RU" w:eastAsia="en-US" w:bidi="ar-SA"/>
      </w:rPr>
    </w:lvl>
    <w:lvl w:ilvl="4" w:tplc="8FECD8B2">
      <w:numFmt w:val="bullet"/>
      <w:lvlText w:val="•"/>
      <w:lvlJc w:val="left"/>
      <w:pPr>
        <w:ind w:left="3912" w:hanging="521"/>
      </w:pPr>
      <w:rPr>
        <w:rFonts w:hint="default"/>
        <w:lang w:val="ru-RU" w:eastAsia="en-US" w:bidi="ar-SA"/>
      </w:rPr>
    </w:lvl>
    <w:lvl w:ilvl="5" w:tplc="DED4171C">
      <w:numFmt w:val="bullet"/>
      <w:lvlText w:val="•"/>
      <w:lvlJc w:val="left"/>
      <w:pPr>
        <w:ind w:left="4890" w:hanging="521"/>
      </w:pPr>
      <w:rPr>
        <w:rFonts w:hint="default"/>
        <w:lang w:val="ru-RU" w:eastAsia="en-US" w:bidi="ar-SA"/>
      </w:rPr>
    </w:lvl>
    <w:lvl w:ilvl="6" w:tplc="FB94EA42">
      <w:numFmt w:val="bullet"/>
      <w:lvlText w:val="•"/>
      <w:lvlJc w:val="left"/>
      <w:pPr>
        <w:ind w:left="5868" w:hanging="521"/>
      </w:pPr>
      <w:rPr>
        <w:rFonts w:hint="default"/>
        <w:lang w:val="ru-RU" w:eastAsia="en-US" w:bidi="ar-SA"/>
      </w:rPr>
    </w:lvl>
    <w:lvl w:ilvl="7" w:tplc="8760E47E">
      <w:numFmt w:val="bullet"/>
      <w:lvlText w:val="•"/>
      <w:lvlJc w:val="left"/>
      <w:pPr>
        <w:ind w:left="6846" w:hanging="521"/>
      </w:pPr>
      <w:rPr>
        <w:rFonts w:hint="default"/>
        <w:lang w:val="ru-RU" w:eastAsia="en-US" w:bidi="ar-SA"/>
      </w:rPr>
    </w:lvl>
    <w:lvl w:ilvl="8" w:tplc="7930B5E0">
      <w:numFmt w:val="bullet"/>
      <w:lvlText w:val="•"/>
      <w:lvlJc w:val="left"/>
      <w:pPr>
        <w:ind w:left="7825" w:hanging="521"/>
      </w:pPr>
      <w:rPr>
        <w:rFonts w:hint="default"/>
        <w:lang w:val="ru-RU" w:eastAsia="en-US" w:bidi="ar-SA"/>
      </w:rPr>
    </w:lvl>
  </w:abstractNum>
  <w:abstractNum w:abstractNumId="3">
    <w:nsid w:val="64A44016"/>
    <w:multiLevelType w:val="hybridMultilevel"/>
    <w:tmpl w:val="AB042CEC"/>
    <w:lvl w:ilvl="0" w:tplc="DC345856">
      <w:numFmt w:val="bullet"/>
      <w:lvlText w:val="-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44108">
      <w:numFmt w:val="bullet"/>
      <w:lvlText w:val="•"/>
      <w:lvlJc w:val="left"/>
      <w:pPr>
        <w:ind w:left="978" w:hanging="308"/>
      </w:pPr>
      <w:rPr>
        <w:rFonts w:hint="default"/>
        <w:lang w:val="ru-RU" w:eastAsia="en-US" w:bidi="ar-SA"/>
      </w:rPr>
    </w:lvl>
    <w:lvl w:ilvl="2" w:tplc="2F52AB46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3" w:tplc="0C2685E6">
      <w:numFmt w:val="bullet"/>
      <w:lvlText w:val="•"/>
      <w:lvlJc w:val="left"/>
      <w:pPr>
        <w:ind w:left="2934" w:hanging="308"/>
      </w:pPr>
      <w:rPr>
        <w:rFonts w:hint="default"/>
        <w:lang w:val="ru-RU" w:eastAsia="en-US" w:bidi="ar-SA"/>
      </w:rPr>
    </w:lvl>
    <w:lvl w:ilvl="4" w:tplc="6B0AD36C">
      <w:numFmt w:val="bullet"/>
      <w:lvlText w:val="•"/>
      <w:lvlJc w:val="left"/>
      <w:pPr>
        <w:ind w:left="3912" w:hanging="308"/>
      </w:pPr>
      <w:rPr>
        <w:rFonts w:hint="default"/>
        <w:lang w:val="ru-RU" w:eastAsia="en-US" w:bidi="ar-SA"/>
      </w:rPr>
    </w:lvl>
    <w:lvl w:ilvl="5" w:tplc="90407456">
      <w:numFmt w:val="bullet"/>
      <w:lvlText w:val="•"/>
      <w:lvlJc w:val="left"/>
      <w:pPr>
        <w:ind w:left="4890" w:hanging="308"/>
      </w:pPr>
      <w:rPr>
        <w:rFonts w:hint="default"/>
        <w:lang w:val="ru-RU" w:eastAsia="en-US" w:bidi="ar-SA"/>
      </w:rPr>
    </w:lvl>
    <w:lvl w:ilvl="6" w:tplc="9B546006">
      <w:numFmt w:val="bullet"/>
      <w:lvlText w:val="•"/>
      <w:lvlJc w:val="left"/>
      <w:pPr>
        <w:ind w:left="5868" w:hanging="308"/>
      </w:pPr>
      <w:rPr>
        <w:rFonts w:hint="default"/>
        <w:lang w:val="ru-RU" w:eastAsia="en-US" w:bidi="ar-SA"/>
      </w:rPr>
    </w:lvl>
    <w:lvl w:ilvl="7" w:tplc="50B007C8">
      <w:numFmt w:val="bullet"/>
      <w:lvlText w:val="•"/>
      <w:lvlJc w:val="left"/>
      <w:pPr>
        <w:ind w:left="6846" w:hanging="308"/>
      </w:pPr>
      <w:rPr>
        <w:rFonts w:hint="default"/>
        <w:lang w:val="ru-RU" w:eastAsia="en-US" w:bidi="ar-SA"/>
      </w:rPr>
    </w:lvl>
    <w:lvl w:ilvl="8" w:tplc="CDC0DD3A">
      <w:numFmt w:val="bullet"/>
      <w:lvlText w:val="•"/>
      <w:lvlJc w:val="left"/>
      <w:pPr>
        <w:ind w:left="7825" w:hanging="308"/>
      </w:pPr>
      <w:rPr>
        <w:rFonts w:hint="default"/>
        <w:lang w:val="ru-RU" w:eastAsia="en-US" w:bidi="ar-SA"/>
      </w:rPr>
    </w:lvl>
  </w:abstractNum>
  <w:abstractNum w:abstractNumId="4">
    <w:nsid w:val="6FA54F81"/>
    <w:multiLevelType w:val="hybridMultilevel"/>
    <w:tmpl w:val="9524135A"/>
    <w:lvl w:ilvl="0" w:tplc="C7A0B8AE">
      <w:start w:val="1"/>
      <w:numFmt w:val="decimal"/>
      <w:lvlText w:val="%1."/>
      <w:lvlJc w:val="left"/>
      <w:pPr>
        <w:ind w:left="108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7981D34">
      <w:numFmt w:val="bullet"/>
      <w:lvlText w:val="•"/>
      <w:lvlJc w:val="left"/>
      <w:pPr>
        <w:ind w:left="443" w:hanging="213"/>
      </w:pPr>
      <w:rPr>
        <w:rFonts w:hint="default"/>
        <w:lang w:val="ru-RU" w:eastAsia="en-US" w:bidi="ar-SA"/>
      </w:rPr>
    </w:lvl>
    <w:lvl w:ilvl="2" w:tplc="9CB8E564">
      <w:numFmt w:val="bullet"/>
      <w:lvlText w:val="•"/>
      <w:lvlJc w:val="left"/>
      <w:pPr>
        <w:ind w:left="786" w:hanging="213"/>
      </w:pPr>
      <w:rPr>
        <w:rFonts w:hint="default"/>
        <w:lang w:val="ru-RU" w:eastAsia="en-US" w:bidi="ar-SA"/>
      </w:rPr>
    </w:lvl>
    <w:lvl w:ilvl="3" w:tplc="CCB83AC4">
      <w:numFmt w:val="bullet"/>
      <w:lvlText w:val="•"/>
      <w:lvlJc w:val="left"/>
      <w:pPr>
        <w:ind w:left="1129" w:hanging="213"/>
      </w:pPr>
      <w:rPr>
        <w:rFonts w:hint="default"/>
        <w:lang w:val="ru-RU" w:eastAsia="en-US" w:bidi="ar-SA"/>
      </w:rPr>
    </w:lvl>
    <w:lvl w:ilvl="4" w:tplc="DC843F00">
      <w:numFmt w:val="bullet"/>
      <w:lvlText w:val="•"/>
      <w:lvlJc w:val="left"/>
      <w:pPr>
        <w:ind w:left="1472" w:hanging="213"/>
      </w:pPr>
      <w:rPr>
        <w:rFonts w:hint="default"/>
        <w:lang w:val="ru-RU" w:eastAsia="en-US" w:bidi="ar-SA"/>
      </w:rPr>
    </w:lvl>
    <w:lvl w:ilvl="5" w:tplc="31DE85CE">
      <w:numFmt w:val="bullet"/>
      <w:lvlText w:val="•"/>
      <w:lvlJc w:val="left"/>
      <w:pPr>
        <w:ind w:left="1815" w:hanging="213"/>
      </w:pPr>
      <w:rPr>
        <w:rFonts w:hint="default"/>
        <w:lang w:val="ru-RU" w:eastAsia="en-US" w:bidi="ar-SA"/>
      </w:rPr>
    </w:lvl>
    <w:lvl w:ilvl="6" w:tplc="A434F55E">
      <w:numFmt w:val="bullet"/>
      <w:lvlText w:val="•"/>
      <w:lvlJc w:val="left"/>
      <w:pPr>
        <w:ind w:left="2158" w:hanging="213"/>
      </w:pPr>
      <w:rPr>
        <w:rFonts w:hint="default"/>
        <w:lang w:val="ru-RU" w:eastAsia="en-US" w:bidi="ar-SA"/>
      </w:rPr>
    </w:lvl>
    <w:lvl w:ilvl="7" w:tplc="9AE4BB7E">
      <w:numFmt w:val="bullet"/>
      <w:lvlText w:val="•"/>
      <w:lvlJc w:val="left"/>
      <w:pPr>
        <w:ind w:left="2501" w:hanging="213"/>
      </w:pPr>
      <w:rPr>
        <w:rFonts w:hint="default"/>
        <w:lang w:val="ru-RU" w:eastAsia="en-US" w:bidi="ar-SA"/>
      </w:rPr>
    </w:lvl>
    <w:lvl w:ilvl="8" w:tplc="45BEE4BC"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</w:abstractNum>
  <w:abstractNum w:abstractNumId="5">
    <w:nsid w:val="7AE92072"/>
    <w:multiLevelType w:val="hybridMultilevel"/>
    <w:tmpl w:val="C23E54EA"/>
    <w:lvl w:ilvl="0" w:tplc="FFDC420C">
      <w:start w:val="3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2672E">
      <w:numFmt w:val="bullet"/>
      <w:lvlText w:val="•"/>
      <w:lvlJc w:val="left"/>
      <w:pPr>
        <w:ind w:left="443" w:hanging="281"/>
      </w:pPr>
      <w:rPr>
        <w:rFonts w:hint="default"/>
        <w:lang w:val="ru-RU" w:eastAsia="en-US" w:bidi="ar-SA"/>
      </w:rPr>
    </w:lvl>
    <w:lvl w:ilvl="2" w:tplc="E2022B78">
      <w:numFmt w:val="bullet"/>
      <w:lvlText w:val="•"/>
      <w:lvlJc w:val="left"/>
      <w:pPr>
        <w:ind w:left="786" w:hanging="281"/>
      </w:pPr>
      <w:rPr>
        <w:rFonts w:hint="default"/>
        <w:lang w:val="ru-RU" w:eastAsia="en-US" w:bidi="ar-SA"/>
      </w:rPr>
    </w:lvl>
    <w:lvl w:ilvl="3" w:tplc="051EB2F4">
      <w:numFmt w:val="bullet"/>
      <w:lvlText w:val="•"/>
      <w:lvlJc w:val="left"/>
      <w:pPr>
        <w:ind w:left="1129" w:hanging="281"/>
      </w:pPr>
      <w:rPr>
        <w:rFonts w:hint="default"/>
        <w:lang w:val="ru-RU" w:eastAsia="en-US" w:bidi="ar-SA"/>
      </w:rPr>
    </w:lvl>
    <w:lvl w:ilvl="4" w:tplc="F114336E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5" w:tplc="5E36A75C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6" w:tplc="1196E484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7" w:tplc="620A7764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8" w:tplc="C3E845A0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3A2F"/>
    <w:rsid w:val="00043A2F"/>
    <w:rsid w:val="0091005E"/>
    <w:rsid w:val="009A4E0E"/>
    <w:rsid w:val="00A358AE"/>
    <w:rsid w:val="00C0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A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A2F"/>
    <w:pPr>
      <w:ind w:left="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3A2F"/>
    <w:pPr>
      <w:ind w:right="1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3A2F"/>
    <w:pPr>
      <w:ind w:left="1" w:right="146"/>
      <w:jc w:val="both"/>
    </w:pPr>
  </w:style>
  <w:style w:type="paragraph" w:customStyle="1" w:styleId="TableParagraph">
    <w:name w:val="Table Paragraph"/>
    <w:basedOn w:val="a"/>
    <w:uiPriority w:val="1"/>
    <w:qFormat/>
    <w:rsid w:val="00043A2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1325</Words>
  <Characters>7554</Characters>
  <Application>Microsoft Office Word</Application>
  <DocSecurity>0</DocSecurity>
  <Lines>62</Lines>
  <Paragraphs>17</Paragraphs>
  <ScaleCrop>false</ScaleCrop>
  <Company>DG Win&amp;Soft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2025-02-18T11:46:00Z</dcterms:created>
  <dcterms:modified xsi:type="dcterms:W3CDTF">2025-02-20T08:23:00Z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